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E8F00" w14:textId="2962D308" w:rsidR="00624B76" w:rsidRPr="00F82574" w:rsidRDefault="004723F4" w:rsidP="004723F4">
      <w:pPr>
        <w:ind w:left="714"/>
        <w:jc w:val="center"/>
        <w:rPr>
          <w:rFonts w:asciiTheme="minorEastAsia" w:eastAsiaTheme="minorEastAsia" w:hAnsiTheme="minorEastAsia"/>
        </w:rPr>
      </w:pPr>
      <w:r w:rsidRPr="00F82574">
        <w:rPr>
          <w:rFonts w:asciiTheme="minorEastAsia" w:eastAsiaTheme="minorEastAsia" w:hAnsiTheme="minorEastAsia" w:hint="eastAsia"/>
        </w:rPr>
        <w:t>宝塚</w:t>
      </w:r>
      <w:r w:rsidR="006F7242" w:rsidRPr="00F82574">
        <w:rPr>
          <w:rFonts w:asciiTheme="minorEastAsia" w:eastAsiaTheme="minorEastAsia" w:hAnsiTheme="minorEastAsia" w:hint="eastAsia"/>
        </w:rPr>
        <w:t>市</w:t>
      </w:r>
      <w:r w:rsidRPr="00F82574">
        <w:rPr>
          <w:rFonts w:asciiTheme="minorEastAsia" w:eastAsiaTheme="minorEastAsia" w:hAnsiTheme="minorEastAsia" w:cs="ＭＳ ゴシック" w:hint="eastAsia"/>
          <w:kern w:val="0"/>
        </w:rPr>
        <w:t>介護サービス継続支援事業補助</w:t>
      </w:r>
      <w:r w:rsidR="00951B4B" w:rsidRPr="00F82574">
        <w:rPr>
          <w:rFonts w:asciiTheme="minorEastAsia" w:eastAsiaTheme="minorEastAsia" w:hAnsiTheme="minorEastAsia" w:hint="eastAsia"/>
        </w:rPr>
        <w:t>金</w:t>
      </w:r>
      <w:r w:rsidR="003C37CA" w:rsidRPr="00F82574">
        <w:rPr>
          <w:rFonts w:asciiTheme="minorEastAsia" w:eastAsiaTheme="minorEastAsia" w:hAnsiTheme="minorEastAsia" w:hint="eastAsia"/>
        </w:rPr>
        <w:t>交付</w:t>
      </w:r>
      <w:r w:rsidR="006F7242" w:rsidRPr="00F82574">
        <w:rPr>
          <w:rFonts w:asciiTheme="minorEastAsia" w:eastAsiaTheme="minorEastAsia" w:hAnsiTheme="minorEastAsia" w:hint="eastAsia"/>
        </w:rPr>
        <w:t>要綱</w:t>
      </w:r>
    </w:p>
    <w:p w14:paraId="6F193C6C" w14:textId="1BD4DC17" w:rsidR="006F7242" w:rsidRPr="00F82574" w:rsidRDefault="006F7242"/>
    <w:p w14:paraId="362FF9F0" w14:textId="2A56F1C1" w:rsidR="006F7242" w:rsidRPr="00F82574" w:rsidRDefault="003C37CA" w:rsidP="00D10F43">
      <w:pPr>
        <w:ind w:firstLine="238"/>
      </w:pPr>
      <w:r w:rsidRPr="00F82574">
        <w:rPr>
          <w:rFonts w:hint="eastAsia"/>
        </w:rPr>
        <w:t>（趣旨</w:t>
      </w:r>
      <w:r w:rsidR="006F7242" w:rsidRPr="00F82574">
        <w:rPr>
          <w:rFonts w:hint="eastAsia"/>
        </w:rPr>
        <w:t>）</w:t>
      </w:r>
      <w:bookmarkStart w:id="0" w:name="_GoBack"/>
      <w:bookmarkEnd w:id="0"/>
    </w:p>
    <w:p w14:paraId="69944C05" w14:textId="432BAF37" w:rsidR="006F7242" w:rsidRPr="00F82574" w:rsidRDefault="006F7242" w:rsidP="00BE3AB5">
      <w:pPr>
        <w:ind w:left="238" w:hanging="238"/>
      </w:pPr>
      <w:r w:rsidRPr="00F82574">
        <w:rPr>
          <w:rFonts w:hint="eastAsia"/>
        </w:rPr>
        <w:t>第</w:t>
      </w:r>
      <w:r w:rsidR="00372F08" w:rsidRPr="00F82574">
        <w:rPr>
          <w:rFonts w:hint="eastAsia"/>
        </w:rPr>
        <w:t>１</w:t>
      </w:r>
      <w:r w:rsidRPr="00F82574">
        <w:rPr>
          <w:rFonts w:hint="eastAsia"/>
        </w:rPr>
        <w:t>条　この要綱は，</w:t>
      </w:r>
      <w:r w:rsidR="003A3D2E" w:rsidRPr="00F82574">
        <w:rPr>
          <w:rFonts w:hint="eastAsia"/>
        </w:rPr>
        <w:t>新型コロナウイルス感染症の感染者</w:t>
      </w:r>
      <w:r w:rsidR="00760CBB" w:rsidRPr="00F82574">
        <w:rPr>
          <w:rFonts w:hint="eastAsia"/>
        </w:rPr>
        <w:t>等に該当した</w:t>
      </w:r>
      <w:r w:rsidR="00584DA7" w:rsidRPr="00F82574">
        <w:rPr>
          <w:rFonts w:hint="eastAsia"/>
        </w:rPr>
        <w:t>本市の市民である介護保険被保険者</w:t>
      </w:r>
      <w:r w:rsidR="00312762" w:rsidRPr="00F82574">
        <w:rPr>
          <w:rFonts w:hint="eastAsia"/>
        </w:rPr>
        <w:t>（以下「</w:t>
      </w:r>
      <w:r w:rsidR="00023977" w:rsidRPr="00F82574">
        <w:rPr>
          <w:rFonts w:hint="eastAsia"/>
        </w:rPr>
        <w:t>被保険者</w:t>
      </w:r>
      <w:r w:rsidR="00312762" w:rsidRPr="00F82574">
        <w:rPr>
          <w:rFonts w:hint="eastAsia"/>
        </w:rPr>
        <w:t>」という。）</w:t>
      </w:r>
      <w:r w:rsidR="00951B4B" w:rsidRPr="00F82574">
        <w:rPr>
          <w:rFonts w:hint="eastAsia"/>
        </w:rPr>
        <w:t>に</w:t>
      </w:r>
      <w:r w:rsidR="00BE3AB5" w:rsidRPr="00F82574">
        <w:rPr>
          <w:rFonts w:hint="eastAsia"/>
        </w:rPr>
        <w:t>介護</w:t>
      </w:r>
      <w:r w:rsidR="00951B4B" w:rsidRPr="00F82574">
        <w:rPr>
          <w:rFonts w:hint="eastAsia"/>
        </w:rPr>
        <w:t>保険</w:t>
      </w:r>
      <w:r w:rsidR="00BE3AB5" w:rsidRPr="00F82574">
        <w:rPr>
          <w:rFonts w:hint="eastAsia"/>
        </w:rPr>
        <w:t>サービスを</w:t>
      </w:r>
      <w:r w:rsidR="00312762" w:rsidRPr="00F82574">
        <w:rPr>
          <w:rFonts w:hint="eastAsia"/>
        </w:rPr>
        <w:t>提供する</w:t>
      </w:r>
      <w:r w:rsidR="007B2CD7" w:rsidRPr="00F82574">
        <w:rPr>
          <w:rFonts w:hint="eastAsia"/>
        </w:rPr>
        <w:t>事業者</w:t>
      </w:r>
      <w:r w:rsidR="00312762" w:rsidRPr="00F82574">
        <w:rPr>
          <w:rFonts w:hint="eastAsia"/>
        </w:rPr>
        <w:t>（以下「介護</w:t>
      </w:r>
      <w:r w:rsidR="00951B4B" w:rsidRPr="00F82574">
        <w:rPr>
          <w:rFonts w:hint="eastAsia"/>
        </w:rPr>
        <w:t>保険</w:t>
      </w:r>
      <w:r w:rsidR="00312762" w:rsidRPr="00F82574">
        <w:rPr>
          <w:rFonts w:hint="eastAsia"/>
        </w:rPr>
        <w:t>サービス</w:t>
      </w:r>
      <w:r w:rsidR="007B2CD7" w:rsidRPr="00F82574">
        <w:rPr>
          <w:rFonts w:hint="eastAsia"/>
        </w:rPr>
        <w:t>事業者</w:t>
      </w:r>
      <w:r w:rsidR="00312762" w:rsidRPr="00F82574">
        <w:rPr>
          <w:rFonts w:hint="eastAsia"/>
        </w:rPr>
        <w:t>」という。）に対し，</w:t>
      </w:r>
      <w:r w:rsidR="00954138" w:rsidRPr="00F82574">
        <w:rPr>
          <w:rFonts w:hint="eastAsia"/>
        </w:rPr>
        <w:t>予算の範囲内において</w:t>
      </w:r>
      <w:r w:rsidR="004723F4" w:rsidRPr="00F82574">
        <w:rPr>
          <w:rFonts w:hint="eastAsia"/>
        </w:rPr>
        <w:t>介護サービス継続支援事業補助金（以下「補助</w:t>
      </w:r>
      <w:r w:rsidR="00951B4B" w:rsidRPr="00F82574">
        <w:rPr>
          <w:rFonts w:hint="eastAsia"/>
        </w:rPr>
        <w:t>金」という。）を</w:t>
      </w:r>
      <w:r w:rsidR="003C37CA" w:rsidRPr="00F82574">
        <w:rPr>
          <w:rFonts w:hint="eastAsia"/>
        </w:rPr>
        <w:t>交付</w:t>
      </w:r>
      <w:r w:rsidR="00B20B8D" w:rsidRPr="00F82574">
        <w:rPr>
          <w:rFonts w:hint="eastAsia"/>
        </w:rPr>
        <w:t>することにより</w:t>
      </w:r>
      <w:r w:rsidR="00951B4B" w:rsidRPr="00F82574">
        <w:rPr>
          <w:rFonts w:hint="eastAsia"/>
        </w:rPr>
        <w:t>，介護保険サービス</w:t>
      </w:r>
      <w:r w:rsidR="007B2CD7" w:rsidRPr="00F82574">
        <w:rPr>
          <w:rFonts w:hint="eastAsia"/>
        </w:rPr>
        <w:t>事業者</w:t>
      </w:r>
      <w:r w:rsidR="00951B4B" w:rsidRPr="00F82574">
        <w:rPr>
          <w:rFonts w:hint="eastAsia"/>
        </w:rPr>
        <w:t>の事業の継続の支援を行うとともに，</w:t>
      </w:r>
      <w:r w:rsidR="00023977" w:rsidRPr="00F82574">
        <w:rPr>
          <w:rFonts w:hint="eastAsia"/>
        </w:rPr>
        <w:t>被保険者</w:t>
      </w:r>
      <w:r w:rsidR="00951B4B" w:rsidRPr="00F82574">
        <w:rPr>
          <w:rFonts w:hint="eastAsia"/>
        </w:rPr>
        <w:t>の</w:t>
      </w:r>
      <w:r w:rsidR="001966FF" w:rsidRPr="00F82574">
        <w:rPr>
          <w:rFonts w:hint="eastAsia"/>
        </w:rPr>
        <w:t>在宅生活の維持を図ることを目的とする。</w:t>
      </w:r>
    </w:p>
    <w:p w14:paraId="793541DE" w14:textId="77777777" w:rsidR="001966FF" w:rsidRPr="00F82574" w:rsidRDefault="001966FF" w:rsidP="00D10F43">
      <w:pPr>
        <w:ind w:firstLine="238"/>
      </w:pPr>
      <w:r w:rsidRPr="00F82574">
        <w:rPr>
          <w:rFonts w:hint="eastAsia"/>
        </w:rPr>
        <w:t>（定義）</w:t>
      </w:r>
    </w:p>
    <w:p w14:paraId="0B2CCAA0" w14:textId="663CA72C" w:rsidR="001966FF" w:rsidRPr="00F82574" w:rsidRDefault="001966FF" w:rsidP="00341146">
      <w:pPr>
        <w:ind w:left="238" w:hanging="238"/>
      </w:pPr>
      <w:r w:rsidRPr="00F82574">
        <w:rPr>
          <w:rFonts w:hint="eastAsia"/>
        </w:rPr>
        <w:t>第</w:t>
      </w:r>
      <w:r w:rsidR="00372F08" w:rsidRPr="00F82574">
        <w:rPr>
          <w:rFonts w:hint="eastAsia"/>
        </w:rPr>
        <w:t>２</w:t>
      </w:r>
      <w:r w:rsidRPr="00F82574">
        <w:rPr>
          <w:rFonts w:hint="eastAsia"/>
        </w:rPr>
        <w:t>条　この要綱において，次の各号に掲げる用語の意義は，</w:t>
      </w:r>
      <w:r w:rsidR="008D24DD" w:rsidRPr="00F82574">
        <w:rPr>
          <w:rFonts w:hint="eastAsia"/>
        </w:rPr>
        <w:t>当該</w:t>
      </w:r>
      <w:r w:rsidR="00996C60" w:rsidRPr="00F82574">
        <w:rPr>
          <w:rFonts w:hint="eastAsia"/>
        </w:rPr>
        <w:t>各号に定めるところによる。</w:t>
      </w:r>
    </w:p>
    <w:p w14:paraId="50662208" w14:textId="15C83DEC" w:rsidR="00EB2B0A" w:rsidRPr="00F82574" w:rsidRDefault="00BD2267" w:rsidP="00BD2267">
      <w:pPr>
        <w:ind w:firstLine="119"/>
      </w:pPr>
      <w:r w:rsidRPr="00F82574">
        <w:t>(1)</w:t>
      </w:r>
      <w:r w:rsidRPr="00F82574">
        <w:rPr>
          <w:rFonts w:hint="eastAsia"/>
        </w:rPr>
        <w:t xml:space="preserve">  </w:t>
      </w:r>
      <w:r w:rsidR="003A3D2E" w:rsidRPr="00F82574">
        <w:rPr>
          <w:rFonts w:hint="eastAsia"/>
        </w:rPr>
        <w:t>感染者</w:t>
      </w:r>
      <w:r w:rsidR="00A8569B" w:rsidRPr="00F82574">
        <w:rPr>
          <w:rFonts w:hint="eastAsia"/>
        </w:rPr>
        <w:t xml:space="preserve">等　</w:t>
      </w:r>
      <w:r w:rsidR="008D24DD" w:rsidRPr="00F82574">
        <w:rPr>
          <w:rFonts w:hint="eastAsia"/>
        </w:rPr>
        <w:t>次</w:t>
      </w:r>
      <w:r w:rsidR="00360D90" w:rsidRPr="00F82574">
        <w:rPr>
          <w:rFonts w:hint="eastAsia"/>
        </w:rPr>
        <w:t>のいずれかに該当する者をいう。</w:t>
      </w:r>
    </w:p>
    <w:p w14:paraId="26496D9C" w14:textId="435404C3" w:rsidR="009608E4" w:rsidRPr="00F82574" w:rsidRDefault="00BD2267" w:rsidP="00BD2267">
      <w:pPr>
        <w:ind w:firstLine="476"/>
      </w:pPr>
      <w:r w:rsidRPr="00F82574">
        <w:rPr>
          <w:rFonts w:hint="eastAsia"/>
        </w:rPr>
        <w:t xml:space="preserve">ア　</w:t>
      </w:r>
      <w:r w:rsidR="003A3D2E" w:rsidRPr="00F82574">
        <w:rPr>
          <w:rFonts w:hint="eastAsia"/>
        </w:rPr>
        <w:t>感染</w:t>
      </w:r>
      <w:r w:rsidR="00A8569B" w:rsidRPr="00F82574">
        <w:rPr>
          <w:rFonts w:hint="eastAsia"/>
        </w:rPr>
        <w:t>者</w:t>
      </w:r>
      <w:r w:rsidR="002E5C6D" w:rsidRPr="00F82574">
        <w:rPr>
          <w:rFonts w:hint="eastAsia"/>
        </w:rPr>
        <w:t>又は</w:t>
      </w:r>
      <w:r w:rsidR="000B06AE" w:rsidRPr="00F82574">
        <w:rPr>
          <w:rFonts w:hint="eastAsia"/>
        </w:rPr>
        <w:t>みなし</w:t>
      </w:r>
      <w:r w:rsidR="009608E4" w:rsidRPr="00F82574">
        <w:rPr>
          <w:rFonts w:hint="eastAsia"/>
        </w:rPr>
        <w:t>陽性者と診断された者</w:t>
      </w:r>
    </w:p>
    <w:p w14:paraId="1622E858" w14:textId="1F44811E" w:rsidR="003A3D2E" w:rsidRPr="00F82574" w:rsidRDefault="00BD2267" w:rsidP="00BD2267">
      <w:pPr>
        <w:ind w:left="714" w:hanging="238"/>
      </w:pPr>
      <w:r w:rsidRPr="00F82574">
        <w:rPr>
          <w:rFonts w:hint="eastAsia"/>
        </w:rPr>
        <w:t xml:space="preserve">イ  </w:t>
      </w:r>
      <w:r w:rsidR="00162ADC" w:rsidRPr="00F82574">
        <w:rPr>
          <w:rFonts w:hint="eastAsia"/>
        </w:rPr>
        <w:t>国立感染症研究所感染症疫学センターが定める新型コロナウイルス感染症に対する積極的疫学調査実施要領（令和3年1</w:t>
      </w:r>
      <w:r w:rsidR="000B06AE" w:rsidRPr="00F82574">
        <w:rPr>
          <w:rFonts w:hint="eastAsia"/>
        </w:rPr>
        <w:t>1</w:t>
      </w:r>
      <w:r w:rsidR="00162ADC" w:rsidRPr="00F82574">
        <w:rPr>
          <w:rFonts w:hint="eastAsia"/>
        </w:rPr>
        <w:t>月</w:t>
      </w:r>
      <w:r w:rsidR="00515334" w:rsidRPr="00F82574">
        <w:rPr>
          <w:rFonts w:hint="eastAsia"/>
        </w:rPr>
        <w:t>29</w:t>
      </w:r>
      <w:r w:rsidR="00162ADC" w:rsidRPr="00F82574">
        <w:rPr>
          <w:rFonts w:hint="eastAsia"/>
        </w:rPr>
        <w:t>日版）に定義される</w:t>
      </w:r>
      <w:r w:rsidR="003A3D2E" w:rsidRPr="00F82574">
        <w:rPr>
          <w:rFonts w:hint="eastAsia"/>
        </w:rPr>
        <w:t>濃厚接触者</w:t>
      </w:r>
      <w:r w:rsidR="002307DE" w:rsidRPr="00F82574">
        <w:rPr>
          <w:rFonts w:hint="eastAsia"/>
        </w:rPr>
        <w:t>に該当する者</w:t>
      </w:r>
    </w:p>
    <w:p w14:paraId="6D0B3FE3" w14:textId="4C828935" w:rsidR="00BD2267" w:rsidRPr="00F82574" w:rsidRDefault="003A3D2E" w:rsidP="003A3D2E">
      <w:pPr>
        <w:ind w:leftChars="200" w:left="716" w:hangingChars="100" w:hanging="239"/>
      </w:pPr>
      <w:r w:rsidRPr="00F82574">
        <w:rPr>
          <w:rFonts w:hint="eastAsia"/>
        </w:rPr>
        <w:t xml:space="preserve">ウ　</w:t>
      </w:r>
      <w:r w:rsidR="005A64D8" w:rsidRPr="00F82574">
        <w:rPr>
          <w:rFonts w:hint="eastAsia"/>
        </w:rPr>
        <w:t>感染が疑われる者でＰＣＲ検査の結果、医療機関等の診断が確定するまで　の間の者</w:t>
      </w:r>
    </w:p>
    <w:p w14:paraId="639EEB90" w14:textId="6D664F60" w:rsidR="00BD2267" w:rsidRPr="00F82574" w:rsidRDefault="003A3D2E" w:rsidP="009608E4">
      <w:pPr>
        <w:ind w:leftChars="200" w:left="716" w:hangingChars="100" w:hanging="239"/>
      </w:pPr>
      <w:r w:rsidRPr="00F82574">
        <w:rPr>
          <w:rFonts w:hint="eastAsia"/>
        </w:rPr>
        <w:t>エ</w:t>
      </w:r>
      <w:r w:rsidR="005A64D8" w:rsidRPr="00F82574">
        <w:rPr>
          <w:rFonts w:hint="eastAsia"/>
        </w:rPr>
        <w:t xml:space="preserve">　感染が疑われる者との濃厚接触が疑われる者</w:t>
      </w:r>
    </w:p>
    <w:p w14:paraId="2756F7CB" w14:textId="1A856617" w:rsidR="0028482B" w:rsidRPr="00F82574" w:rsidRDefault="003A3D2E" w:rsidP="0028482B">
      <w:pPr>
        <w:ind w:firstLine="476"/>
      </w:pPr>
      <w:r w:rsidRPr="00F82574">
        <w:rPr>
          <w:rFonts w:hint="eastAsia"/>
        </w:rPr>
        <w:t>オ</w:t>
      </w:r>
      <w:r w:rsidR="009608E4" w:rsidRPr="00F82574">
        <w:rPr>
          <w:rFonts w:hint="eastAsia"/>
        </w:rPr>
        <w:t xml:space="preserve">　</w:t>
      </w:r>
      <w:r w:rsidR="0028482B" w:rsidRPr="00F82574">
        <w:rPr>
          <w:rFonts w:hint="eastAsia"/>
        </w:rPr>
        <w:t>その他市長が認めた者</w:t>
      </w:r>
    </w:p>
    <w:p w14:paraId="74871351" w14:textId="2CDB5E1B" w:rsidR="003F08CD" w:rsidRPr="00F82574" w:rsidRDefault="00BD2267" w:rsidP="00BD2267">
      <w:pPr>
        <w:ind w:firstLine="119"/>
      </w:pPr>
      <w:r w:rsidRPr="00F82574">
        <w:rPr>
          <w:rFonts w:hint="eastAsia"/>
        </w:rPr>
        <w:t>(2)</w:t>
      </w:r>
      <w:r w:rsidR="00D44773" w:rsidRPr="00F82574">
        <w:rPr>
          <w:rFonts w:hint="eastAsia"/>
        </w:rPr>
        <w:t xml:space="preserve">　</w:t>
      </w:r>
      <w:r w:rsidR="00444CE3" w:rsidRPr="00F82574">
        <w:rPr>
          <w:rFonts w:hint="eastAsia"/>
        </w:rPr>
        <w:t>介護保険サービス</w:t>
      </w:r>
      <w:r w:rsidR="003F08CD" w:rsidRPr="00F82574">
        <w:rPr>
          <w:rFonts w:hint="eastAsia"/>
        </w:rPr>
        <w:t xml:space="preserve">　別表第</w:t>
      </w:r>
      <w:r w:rsidR="00372F08" w:rsidRPr="00F82574">
        <w:rPr>
          <w:rFonts w:hint="eastAsia"/>
        </w:rPr>
        <w:t>１</w:t>
      </w:r>
      <w:r w:rsidR="003F08CD" w:rsidRPr="00F82574">
        <w:rPr>
          <w:rFonts w:hint="eastAsia"/>
        </w:rPr>
        <w:t>に掲げるサービス</w:t>
      </w:r>
      <w:r w:rsidR="004C3BB1" w:rsidRPr="00F82574">
        <w:rPr>
          <w:rFonts w:hint="eastAsia"/>
        </w:rPr>
        <w:t>をいう。</w:t>
      </w:r>
    </w:p>
    <w:p w14:paraId="7CFD0E5F" w14:textId="73EA3486" w:rsidR="00A8569B" w:rsidRPr="00F82574" w:rsidRDefault="00A8569B" w:rsidP="00CB4B1D">
      <w:pPr>
        <w:ind w:firstLine="238"/>
      </w:pPr>
      <w:r w:rsidRPr="00F82574">
        <w:rPr>
          <w:rFonts w:hint="eastAsia"/>
        </w:rPr>
        <w:t>（</w:t>
      </w:r>
      <w:r w:rsidR="007B2CD7" w:rsidRPr="00F82574">
        <w:rPr>
          <w:rFonts w:hint="eastAsia"/>
        </w:rPr>
        <w:t>補助対象事業者</w:t>
      </w:r>
      <w:r w:rsidRPr="00F82574">
        <w:rPr>
          <w:rFonts w:hint="eastAsia"/>
        </w:rPr>
        <w:t>）</w:t>
      </w:r>
    </w:p>
    <w:p w14:paraId="64639942" w14:textId="09DD2498" w:rsidR="008D24DD" w:rsidRPr="00F82574" w:rsidRDefault="00A8569B" w:rsidP="00EF55BC">
      <w:pPr>
        <w:ind w:left="238" w:hanging="238"/>
      </w:pPr>
      <w:r w:rsidRPr="00F82574">
        <w:rPr>
          <w:rFonts w:hint="eastAsia"/>
        </w:rPr>
        <w:t>第</w:t>
      </w:r>
      <w:r w:rsidR="00372F08" w:rsidRPr="00F82574">
        <w:rPr>
          <w:rFonts w:hint="eastAsia"/>
        </w:rPr>
        <w:t>３</w:t>
      </w:r>
      <w:r w:rsidRPr="00F82574">
        <w:rPr>
          <w:rFonts w:hint="eastAsia"/>
        </w:rPr>
        <w:t>条</w:t>
      </w:r>
      <w:r w:rsidR="00FF6C32" w:rsidRPr="00F82574">
        <w:rPr>
          <w:rFonts w:hint="eastAsia"/>
        </w:rPr>
        <w:t xml:space="preserve">　</w:t>
      </w:r>
      <w:r w:rsidR="004723F4" w:rsidRPr="00F82574">
        <w:rPr>
          <w:rFonts w:hint="eastAsia"/>
        </w:rPr>
        <w:t>補助金</w:t>
      </w:r>
      <w:r w:rsidR="008A72C9" w:rsidRPr="00F82574">
        <w:rPr>
          <w:rFonts w:hint="eastAsia"/>
        </w:rPr>
        <w:t>の</w:t>
      </w:r>
      <w:r w:rsidR="003C37CA" w:rsidRPr="00F82574">
        <w:rPr>
          <w:rFonts w:hint="eastAsia"/>
        </w:rPr>
        <w:t>交付</w:t>
      </w:r>
      <w:r w:rsidR="008A72C9" w:rsidRPr="00F82574">
        <w:rPr>
          <w:rFonts w:hint="eastAsia"/>
        </w:rPr>
        <w:t>対象となる</w:t>
      </w:r>
      <w:r w:rsidR="003C37CA" w:rsidRPr="00F82574">
        <w:rPr>
          <w:rFonts w:hint="eastAsia"/>
        </w:rPr>
        <w:t>事業</w:t>
      </w:r>
      <w:r w:rsidR="008A72C9" w:rsidRPr="00F82574">
        <w:rPr>
          <w:rFonts w:hint="eastAsia"/>
        </w:rPr>
        <w:t>者</w:t>
      </w:r>
      <w:r w:rsidR="00A7167C" w:rsidRPr="00F82574">
        <w:rPr>
          <w:rFonts w:hint="eastAsia"/>
        </w:rPr>
        <w:t>は，</w:t>
      </w:r>
      <w:r w:rsidR="00023977" w:rsidRPr="00F82574">
        <w:rPr>
          <w:rFonts w:hint="eastAsia"/>
        </w:rPr>
        <w:t>被保険</w:t>
      </w:r>
      <w:r w:rsidR="00584DA7" w:rsidRPr="00F82574">
        <w:rPr>
          <w:rFonts w:hint="eastAsia"/>
        </w:rPr>
        <w:t>者のうち前条第１号</w:t>
      </w:r>
      <w:r w:rsidR="008D24DD" w:rsidRPr="00F82574">
        <w:rPr>
          <w:rFonts w:hint="eastAsia"/>
        </w:rPr>
        <w:t>に該当する者に対して，別表第１に定めるサービスを提供した介護保険サービス</w:t>
      </w:r>
      <w:r w:rsidR="007B2CD7" w:rsidRPr="00F82574">
        <w:rPr>
          <w:rFonts w:hint="eastAsia"/>
        </w:rPr>
        <w:t>事業者</w:t>
      </w:r>
      <w:r w:rsidR="00EF55BC" w:rsidRPr="00F82574">
        <w:rPr>
          <w:rFonts w:hint="eastAsia"/>
        </w:rPr>
        <w:t>とする。</w:t>
      </w:r>
      <w:r w:rsidR="009608E4" w:rsidRPr="00F82574">
        <w:rPr>
          <w:rFonts w:hint="eastAsia"/>
        </w:rPr>
        <w:t>ただし、</w:t>
      </w:r>
      <w:r w:rsidR="005A64D8" w:rsidRPr="00F82574">
        <w:rPr>
          <w:rFonts w:hint="eastAsia"/>
        </w:rPr>
        <w:t>前条第１号ア</w:t>
      </w:r>
      <w:r w:rsidR="00C35870" w:rsidRPr="00F82574">
        <w:rPr>
          <w:rFonts w:hint="eastAsia"/>
        </w:rPr>
        <w:t>に該当する者に対する同一日の支援に対して</w:t>
      </w:r>
      <w:r w:rsidR="009608E4" w:rsidRPr="00F82574">
        <w:rPr>
          <w:rFonts w:hint="eastAsia"/>
        </w:rPr>
        <w:t>兵庫県が実施する「</w:t>
      </w:r>
      <w:r w:rsidR="009608E4" w:rsidRPr="00F82574">
        <w:rPr>
          <w:rFonts w:asciiTheme="minorEastAsia" w:eastAsiaTheme="minorEastAsia" w:hAnsiTheme="minorEastAsia" w:hint="eastAsia"/>
          <w:szCs w:val="24"/>
        </w:rPr>
        <w:t>支援が必要な感染高齢者・障害児者に対するフォローアップ体制強化事業」による協力金を受ける者を除く。</w:t>
      </w:r>
    </w:p>
    <w:p w14:paraId="663D50C3" w14:textId="72B759F4" w:rsidR="00E12768" w:rsidRPr="00F82574" w:rsidRDefault="00E12768" w:rsidP="00CB4B1D">
      <w:pPr>
        <w:ind w:firstLine="238"/>
      </w:pPr>
      <w:r w:rsidRPr="00F82574">
        <w:rPr>
          <w:rFonts w:hint="eastAsia"/>
        </w:rPr>
        <w:t>（</w:t>
      </w:r>
      <w:r w:rsidR="003C37CA" w:rsidRPr="00F82574">
        <w:rPr>
          <w:rFonts w:hint="eastAsia"/>
        </w:rPr>
        <w:t>交付</w:t>
      </w:r>
      <w:r w:rsidRPr="00F82574">
        <w:rPr>
          <w:rFonts w:hint="eastAsia"/>
        </w:rPr>
        <w:t>対象期間）</w:t>
      </w:r>
    </w:p>
    <w:p w14:paraId="59502CA5" w14:textId="2D157E9E" w:rsidR="00851882" w:rsidRPr="00F82574" w:rsidRDefault="00E12768" w:rsidP="00851882">
      <w:pPr>
        <w:ind w:left="238" w:hanging="238"/>
      </w:pPr>
      <w:r w:rsidRPr="00F82574">
        <w:rPr>
          <w:rFonts w:hint="eastAsia"/>
        </w:rPr>
        <w:t>第</w:t>
      </w:r>
      <w:r w:rsidR="00372F08" w:rsidRPr="00F82574">
        <w:rPr>
          <w:rFonts w:hint="eastAsia"/>
        </w:rPr>
        <w:t>４</w:t>
      </w:r>
      <w:r w:rsidRPr="00F82574">
        <w:rPr>
          <w:rFonts w:hint="eastAsia"/>
        </w:rPr>
        <w:t xml:space="preserve">条　</w:t>
      </w:r>
      <w:r w:rsidR="004723F4" w:rsidRPr="00F82574">
        <w:rPr>
          <w:rFonts w:hint="eastAsia"/>
        </w:rPr>
        <w:t>補助金</w:t>
      </w:r>
      <w:r w:rsidR="00851882" w:rsidRPr="00F82574">
        <w:rPr>
          <w:rFonts w:hint="eastAsia"/>
        </w:rPr>
        <w:t>の</w:t>
      </w:r>
      <w:r w:rsidR="003C37CA" w:rsidRPr="00F82574">
        <w:rPr>
          <w:rFonts w:hint="eastAsia"/>
        </w:rPr>
        <w:t>交付</w:t>
      </w:r>
      <w:r w:rsidR="00851882" w:rsidRPr="00F82574">
        <w:rPr>
          <w:rFonts w:hint="eastAsia"/>
        </w:rPr>
        <w:t>対象</w:t>
      </w:r>
      <w:r w:rsidR="006D5BB1" w:rsidRPr="00F82574">
        <w:rPr>
          <w:rFonts w:hint="eastAsia"/>
        </w:rPr>
        <w:t>となる</w:t>
      </w:r>
      <w:r w:rsidR="00AB53FE" w:rsidRPr="00F82574">
        <w:rPr>
          <w:rFonts w:hint="eastAsia"/>
        </w:rPr>
        <w:t>期間は，</w:t>
      </w:r>
      <w:r w:rsidR="006C74AF" w:rsidRPr="00F82574">
        <w:rPr>
          <w:rFonts w:hint="eastAsia"/>
        </w:rPr>
        <w:t>感染者等</w:t>
      </w:r>
      <w:r w:rsidR="00AB53FE" w:rsidRPr="00F82574">
        <w:rPr>
          <w:rFonts w:hint="eastAsia"/>
        </w:rPr>
        <w:t>に該当した日から</w:t>
      </w:r>
      <w:r w:rsidR="00B20B8D" w:rsidRPr="00F82574">
        <w:rPr>
          <w:rFonts w:hint="eastAsia"/>
        </w:rPr>
        <w:t>起算して１</w:t>
      </w:r>
      <w:r w:rsidR="00AB53FE" w:rsidRPr="00F82574">
        <w:rPr>
          <w:rFonts w:hint="eastAsia"/>
        </w:rPr>
        <w:t>４日</w:t>
      </w:r>
      <w:r w:rsidR="00B20B8D" w:rsidRPr="00F82574">
        <w:rPr>
          <w:rFonts w:hint="eastAsia"/>
        </w:rPr>
        <w:t>を経過するまでの</w:t>
      </w:r>
      <w:r w:rsidR="006D5BB1" w:rsidRPr="00F82574">
        <w:rPr>
          <w:rFonts w:hint="eastAsia"/>
        </w:rPr>
        <w:t>間</w:t>
      </w:r>
      <w:r w:rsidR="00851882" w:rsidRPr="00F82574">
        <w:rPr>
          <w:rFonts w:hint="eastAsia"/>
        </w:rPr>
        <w:t>とする。ただし，市長が必要と認める場合は，この限りでない。</w:t>
      </w:r>
    </w:p>
    <w:p w14:paraId="73CD8DAE" w14:textId="4677B445" w:rsidR="00A7167C" w:rsidRPr="00F82574" w:rsidRDefault="00A7167C" w:rsidP="00CB4B1D">
      <w:pPr>
        <w:ind w:firstLine="238"/>
      </w:pPr>
      <w:r w:rsidRPr="00F82574">
        <w:rPr>
          <w:rFonts w:hint="eastAsia"/>
        </w:rPr>
        <w:t>（</w:t>
      </w:r>
      <w:r w:rsidR="004723F4" w:rsidRPr="00F82574">
        <w:rPr>
          <w:rFonts w:hint="eastAsia"/>
        </w:rPr>
        <w:t>補助金</w:t>
      </w:r>
      <w:r w:rsidR="003F08CD" w:rsidRPr="00F82574">
        <w:rPr>
          <w:rFonts w:hint="eastAsia"/>
        </w:rPr>
        <w:t>の額</w:t>
      </w:r>
      <w:r w:rsidRPr="00F82574">
        <w:rPr>
          <w:rFonts w:hint="eastAsia"/>
        </w:rPr>
        <w:t>）</w:t>
      </w:r>
    </w:p>
    <w:p w14:paraId="2FC140F3" w14:textId="78829185" w:rsidR="00365C97" w:rsidRPr="00F82574" w:rsidRDefault="00365C97" w:rsidP="008D24DD">
      <w:pPr>
        <w:ind w:left="239" w:hangingChars="100" w:hanging="239"/>
      </w:pPr>
      <w:r w:rsidRPr="00F82574">
        <w:rPr>
          <w:rFonts w:hint="eastAsia"/>
        </w:rPr>
        <w:t>第</w:t>
      </w:r>
      <w:r w:rsidR="00372F08" w:rsidRPr="00F82574">
        <w:rPr>
          <w:rFonts w:hint="eastAsia"/>
        </w:rPr>
        <w:t>５</w:t>
      </w:r>
      <w:r w:rsidRPr="00F82574">
        <w:rPr>
          <w:rFonts w:hint="eastAsia"/>
        </w:rPr>
        <w:t xml:space="preserve">条　</w:t>
      </w:r>
      <w:r w:rsidR="004723F4" w:rsidRPr="00F82574">
        <w:rPr>
          <w:rFonts w:hint="eastAsia"/>
        </w:rPr>
        <w:t>補助金</w:t>
      </w:r>
      <w:r w:rsidR="003F08CD" w:rsidRPr="00F82574">
        <w:rPr>
          <w:rFonts w:hint="eastAsia"/>
        </w:rPr>
        <w:t>の額は，</w:t>
      </w:r>
      <w:r w:rsidR="006C74AF" w:rsidRPr="00F82574">
        <w:rPr>
          <w:rFonts w:hint="eastAsia"/>
        </w:rPr>
        <w:t>感染者等</w:t>
      </w:r>
      <w:r w:rsidR="00851882" w:rsidRPr="00F82574">
        <w:rPr>
          <w:rFonts w:hint="eastAsia"/>
        </w:rPr>
        <w:t>１</w:t>
      </w:r>
      <w:r w:rsidR="00B20B8D" w:rsidRPr="00F82574">
        <w:rPr>
          <w:rFonts w:hint="eastAsia"/>
        </w:rPr>
        <w:t>人</w:t>
      </w:r>
      <w:r w:rsidR="00281862" w:rsidRPr="00F82574">
        <w:rPr>
          <w:rFonts w:hint="eastAsia"/>
        </w:rPr>
        <w:t>に対し</w:t>
      </w:r>
      <w:r w:rsidR="00B37A52" w:rsidRPr="00F82574">
        <w:rPr>
          <w:rFonts w:hint="eastAsia"/>
        </w:rPr>
        <w:t>別表第１に定めるサービス</w:t>
      </w:r>
      <w:r w:rsidR="008D24DD" w:rsidRPr="00F82574">
        <w:rPr>
          <w:rFonts w:hint="eastAsia"/>
        </w:rPr>
        <w:t>の提供</w:t>
      </w:r>
      <w:r w:rsidR="00281862" w:rsidRPr="00F82574">
        <w:rPr>
          <w:rFonts w:hint="eastAsia"/>
        </w:rPr>
        <w:t>を行っ</w:t>
      </w:r>
      <w:r w:rsidR="00281862" w:rsidRPr="00F82574">
        <w:rPr>
          <w:rFonts w:hint="eastAsia"/>
        </w:rPr>
        <w:lastRenderedPageBreak/>
        <w:t>た</w:t>
      </w:r>
      <w:r w:rsidR="004C0B5E" w:rsidRPr="00F82574">
        <w:rPr>
          <w:rFonts w:hint="eastAsia"/>
        </w:rPr>
        <w:t>日について，</w:t>
      </w:r>
      <w:r w:rsidR="00281862" w:rsidRPr="00F82574">
        <w:rPr>
          <w:rFonts w:hint="eastAsia"/>
        </w:rPr>
        <w:t>１</w:t>
      </w:r>
      <w:r w:rsidR="008D24DD" w:rsidRPr="00F82574">
        <w:rPr>
          <w:rFonts w:hint="eastAsia"/>
        </w:rPr>
        <w:t>日</w:t>
      </w:r>
      <w:r w:rsidR="00B37A52" w:rsidRPr="00F82574">
        <w:rPr>
          <w:rFonts w:hint="eastAsia"/>
        </w:rPr>
        <w:t>につき４</w:t>
      </w:r>
      <w:r w:rsidR="001507D9" w:rsidRPr="00F82574">
        <w:rPr>
          <w:rFonts w:hint="eastAsia"/>
        </w:rPr>
        <w:t>，０００円とする。</w:t>
      </w:r>
      <w:r w:rsidR="00B37A52" w:rsidRPr="00F82574">
        <w:rPr>
          <w:rFonts w:hint="eastAsia"/>
        </w:rPr>
        <w:t>ただし１２月２９日</w:t>
      </w:r>
      <w:r w:rsidR="00584DA7" w:rsidRPr="00F82574">
        <w:rPr>
          <w:rFonts w:hint="eastAsia"/>
        </w:rPr>
        <w:t>から翌年</w:t>
      </w:r>
      <w:r w:rsidR="00B37A52" w:rsidRPr="00F82574">
        <w:rPr>
          <w:rFonts w:hint="eastAsia"/>
        </w:rPr>
        <w:t>１月３日に別表第１に定めるサービスの提供を行った日については</w:t>
      </w:r>
      <w:r w:rsidR="004C0B5E" w:rsidRPr="00F82574">
        <w:rPr>
          <w:rFonts w:hint="eastAsia"/>
        </w:rPr>
        <w:t>，</w:t>
      </w:r>
      <w:r w:rsidR="00B37A52" w:rsidRPr="00F82574">
        <w:rPr>
          <w:rFonts w:hint="eastAsia"/>
        </w:rPr>
        <w:t>１日につき８，０００円とする。</w:t>
      </w:r>
    </w:p>
    <w:p w14:paraId="23E5841E" w14:textId="123D6597" w:rsidR="005550A9" w:rsidRPr="00F82574" w:rsidRDefault="00CB4B1D" w:rsidP="00CB4B1D">
      <w:pPr>
        <w:ind w:firstLine="238"/>
      </w:pPr>
      <w:r w:rsidRPr="00F82574">
        <w:rPr>
          <w:rFonts w:hint="eastAsia"/>
        </w:rPr>
        <w:t>（</w:t>
      </w:r>
      <w:r w:rsidR="007B2CD7" w:rsidRPr="00F82574">
        <w:rPr>
          <w:rFonts w:hint="eastAsia"/>
        </w:rPr>
        <w:t>交付</w:t>
      </w:r>
      <w:r w:rsidR="005550A9" w:rsidRPr="00F82574">
        <w:rPr>
          <w:rFonts w:hint="eastAsia"/>
        </w:rPr>
        <w:t>申請）</w:t>
      </w:r>
    </w:p>
    <w:p w14:paraId="370A4492" w14:textId="156DDCC6" w:rsidR="005550A9" w:rsidRPr="00F82574" w:rsidRDefault="005550A9" w:rsidP="00CB4B1D">
      <w:pPr>
        <w:ind w:left="238" w:hanging="238"/>
      </w:pPr>
      <w:r w:rsidRPr="00F82574">
        <w:rPr>
          <w:rFonts w:hint="eastAsia"/>
        </w:rPr>
        <w:t>第</w:t>
      </w:r>
      <w:r w:rsidR="00372F08" w:rsidRPr="00F82574">
        <w:rPr>
          <w:rFonts w:hint="eastAsia"/>
        </w:rPr>
        <w:t>６</w:t>
      </w:r>
      <w:r w:rsidRPr="00F82574">
        <w:rPr>
          <w:rFonts w:hint="eastAsia"/>
        </w:rPr>
        <w:t xml:space="preserve">条　</w:t>
      </w:r>
      <w:r w:rsidR="004723F4" w:rsidRPr="00F82574">
        <w:rPr>
          <w:rFonts w:hint="eastAsia"/>
        </w:rPr>
        <w:t>補助金</w:t>
      </w:r>
      <w:r w:rsidR="00CB4B1D" w:rsidRPr="00F82574">
        <w:rPr>
          <w:rFonts w:hint="eastAsia"/>
        </w:rPr>
        <w:t>の</w:t>
      </w:r>
      <w:r w:rsidR="003C37CA" w:rsidRPr="00F82574">
        <w:rPr>
          <w:rFonts w:hint="eastAsia"/>
        </w:rPr>
        <w:t>交付</w:t>
      </w:r>
      <w:r w:rsidR="003F1D20" w:rsidRPr="00F82574">
        <w:rPr>
          <w:rFonts w:hint="eastAsia"/>
        </w:rPr>
        <w:t>を申請しよう</w:t>
      </w:r>
      <w:r w:rsidRPr="00F82574">
        <w:rPr>
          <w:rFonts w:hint="eastAsia"/>
        </w:rPr>
        <w:t>とする</w:t>
      </w:r>
      <w:r w:rsidR="007B2CD7" w:rsidRPr="00F82574">
        <w:rPr>
          <w:rFonts w:hint="eastAsia"/>
        </w:rPr>
        <w:t>対象事業者</w:t>
      </w:r>
      <w:r w:rsidRPr="00F82574">
        <w:rPr>
          <w:rFonts w:hint="eastAsia"/>
        </w:rPr>
        <w:t>（以下「申請者」という。）は，</w:t>
      </w:r>
      <w:r w:rsidR="003C4D8A" w:rsidRPr="00F82574">
        <w:rPr>
          <w:rFonts w:hint="eastAsia"/>
        </w:rPr>
        <w:t>宝塚</w:t>
      </w:r>
      <w:r w:rsidR="00CB4B1D" w:rsidRPr="00F82574">
        <w:rPr>
          <w:rFonts w:hint="eastAsia"/>
        </w:rPr>
        <w:t>市</w:t>
      </w:r>
      <w:r w:rsidR="003C4D8A" w:rsidRPr="00F82574">
        <w:rPr>
          <w:rFonts w:hint="eastAsia"/>
        </w:rPr>
        <w:t>介護サービス継続支援事業</w:t>
      </w:r>
      <w:r w:rsidR="004723F4" w:rsidRPr="00F82574">
        <w:rPr>
          <w:rFonts w:hint="eastAsia"/>
        </w:rPr>
        <w:t>補助金</w:t>
      </w:r>
      <w:r w:rsidR="003C37CA" w:rsidRPr="00F82574">
        <w:rPr>
          <w:rFonts w:hint="eastAsia"/>
        </w:rPr>
        <w:t>交付</w:t>
      </w:r>
      <w:r w:rsidRPr="00F82574">
        <w:rPr>
          <w:rFonts w:hint="eastAsia"/>
        </w:rPr>
        <w:t>申請書（様式第</w:t>
      </w:r>
      <w:r w:rsidR="00CB4B1D" w:rsidRPr="00F82574">
        <w:rPr>
          <w:rFonts w:hint="eastAsia"/>
        </w:rPr>
        <w:t>１</w:t>
      </w:r>
      <w:r w:rsidRPr="00F82574">
        <w:rPr>
          <w:rFonts w:hint="eastAsia"/>
        </w:rPr>
        <w:t>号）に別表第</w:t>
      </w:r>
      <w:r w:rsidR="00972474" w:rsidRPr="00F82574">
        <w:rPr>
          <w:rFonts w:hint="eastAsia"/>
        </w:rPr>
        <w:t>２</w:t>
      </w:r>
      <w:r w:rsidRPr="00F82574">
        <w:rPr>
          <w:rFonts w:hint="eastAsia"/>
        </w:rPr>
        <w:t>に掲げる</w:t>
      </w:r>
      <w:r w:rsidR="00B817BC" w:rsidRPr="00F82574">
        <w:rPr>
          <w:rFonts w:hint="eastAsia"/>
        </w:rPr>
        <w:t>関係</w:t>
      </w:r>
      <w:r w:rsidRPr="00F82574">
        <w:rPr>
          <w:rFonts w:hint="eastAsia"/>
        </w:rPr>
        <w:t>書類を添えて，</w:t>
      </w:r>
      <w:r w:rsidR="00661A0A" w:rsidRPr="00F82574">
        <w:rPr>
          <w:rFonts w:hint="eastAsia"/>
        </w:rPr>
        <w:t>令和５年２月２８日までに</w:t>
      </w:r>
      <w:r w:rsidRPr="00F82574">
        <w:rPr>
          <w:rFonts w:hint="eastAsia"/>
        </w:rPr>
        <w:t>市長に提出しなければならない。</w:t>
      </w:r>
    </w:p>
    <w:p w14:paraId="1FF56E6E" w14:textId="5EC0030A" w:rsidR="005550A9" w:rsidRPr="00F82574" w:rsidRDefault="005550A9" w:rsidP="00CB4B1D">
      <w:pPr>
        <w:ind w:firstLine="238"/>
      </w:pPr>
      <w:r w:rsidRPr="00F82574">
        <w:rPr>
          <w:rFonts w:hint="eastAsia"/>
        </w:rPr>
        <w:t>（</w:t>
      </w:r>
      <w:r w:rsidR="003C37CA" w:rsidRPr="00F82574">
        <w:rPr>
          <w:rFonts w:hint="eastAsia"/>
        </w:rPr>
        <w:t>交付</w:t>
      </w:r>
      <w:r w:rsidR="007B2CD7" w:rsidRPr="00F82574">
        <w:rPr>
          <w:rFonts w:hint="eastAsia"/>
        </w:rPr>
        <w:t>決定</w:t>
      </w:r>
      <w:r w:rsidRPr="00F82574">
        <w:rPr>
          <w:rFonts w:hint="eastAsia"/>
        </w:rPr>
        <w:t>）</w:t>
      </w:r>
    </w:p>
    <w:p w14:paraId="259A4030" w14:textId="20B3982B" w:rsidR="005550A9" w:rsidRPr="00F82574" w:rsidRDefault="005550A9" w:rsidP="00CB4B1D">
      <w:pPr>
        <w:ind w:left="238" w:hanging="238"/>
      </w:pPr>
      <w:r w:rsidRPr="00F82574">
        <w:rPr>
          <w:rFonts w:hint="eastAsia"/>
        </w:rPr>
        <w:t>第</w:t>
      </w:r>
      <w:r w:rsidR="00372F08" w:rsidRPr="00F82574">
        <w:rPr>
          <w:rFonts w:hint="eastAsia"/>
        </w:rPr>
        <w:t>７</w:t>
      </w:r>
      <w:r w:rsidR="0081175C" w:rsidRPr="00F82574">
        <w:rPr>
          <w:rFonts w:hint="eastAsia"/>
        </w:rPr>
        <w:t>条　市長は，前条に規定する</w:t>
      </w:r>
      <w:r w:rsidR="007B2CD7" w:rsidRPr="00F82574">
        <w:rPr>
          <w:rFonts w:hint="eastAsia"/>
        </w:rPr>
        <w:t>申請を</w:t>
      </w:r>
      <w:r w:rsidR="003F1D20" w:rsidRPr="00F82574">
        <w:rPr>
          <w:rFonts w:hint="eastAsia"/>
        </w:rPr>
        <w:t>受理した</w:t>
      </w:r>
      <w:r w:rsidR="00CB4B1D" w:rsidRPr="00F82574">
        <w:rPr>
          <w:rFonts w:hint="eastAsia"/>
        </w:rPr>
        <w:t>ときは，その</w:t>
      </w:r>
      <w:r w:rsidRPr="00F82574">
        <w:rPr>
          <w:rFonts w:hint="eastAsia"/>
        </w:rPr>
        <w:t>内容を審査し，</w:t>
      </w:r>
      <w:r w:rsidR="004723F4" w:rsidRPr="00F82574">
        <w:rPr>
          <w:rFonts w:hint="eastAsia"/>
        </w:rPr>
        <w:t>補助金</w:t>
      </w:r>
      <w:r w:rsidR="00CB4B1D" w:rsidRPr="00F82574">
        <w:rPr>
          <w:rFonts w:hint="eastAsia"/>
        </w:rPr>
        <w:t>の</w:t>
      </w:r>
      <w:r w:rsidR="003C37CA" w:rsidRPr="00F82574">
        <w:rPr>
          <w:rFonts w:hint="eastAsia"/>
        </w:rPr>
        <w:t>交付</w:t>
      </w:r>
      <w:r w:rsidR="004C0B5E" w:rsidRPr="00F82574">
        <w:rPr>
          <w:rFonts w:hint="eastAsia"/>
        </w:rPr>
        <w:t>の可否を決定し，</w:t>
      </w:r>
      <w:r w:rsidR="00991228" w:rsidRPr="00F82574">
        <w:rPr>
          <w:rFonts w:hint="eastAsia"/>
        </w:rPr>
        <w:t>宝塚市介護サービス継続支援事業</w:t>
      </w:r>
      <w:r w:rsidR="003F1D20" w:rsidRPr="00F82574">
        <w:rPr>
          <w:rFonts w:hint="eastAsia"/>
        </w:rPr>
        <w:t>補助金交付決定・却下通知書</w:t>
      </w:r>
      <w:r w:rsidR="00C663FB" w:rsidRPr="00F82574">
        <w:rPr>
          <w:rFonts w:hint="eastAsia"/>
        </w:rPr>
        <w:t>（様式第２号）</w:t>
      </w:r>
      <w:r w:rsidR="004C0B5E" w:rsidRPr="00F82574">
        <w:rPr>
          <w:rFonts w:hint="eastAsia"/>
        </w:rPr>
        <w:t>により，</w:t>
      </w:r>
      <w:r w:rsidR="003F1D20" w:rsidRPr="00F82574">
        <w:rPr>
          <w:rFonts w:hint="eastAsia"/>
        </w:rPr>
        <w:t>申請者に通知する</w:t>
      </w:r>
      <w:r w:rsidR="00586D02" w:rsidRPr="00F82574">
        <w:rPr>
          <w:rFonts w:hint="eastAsia"/>
        </w:rPr>
        <w:t>。</w:t>
      </w:r>
    </w:p>
    <w:p w14:paraId="06474307" w14:textId="387A33B6" w:rsidR="007E5527" w:rsidRPr="00F82574" w:rsidRDefault="007E5527" w:rsidP="00CB4B1D">
      <w:pPr>
        <w:ind w:left="238" w:hanging="238"/>
      </w:pPr>
      <w:r w:rsidRPr="00F82574">
        <w:rPr>
          <w:rFonts w:hint="eastAsia"/>
        </w:rPr>
        <w:t xml:space="preserve">　</w:t>
      </w:r>
      <w:r w:rsidR="00854939" w:rsidRPr="00F82574">
        <w:t xml:space="preserve"> </w:t>
      </w:r>
      <w:r w:rsidRPr="00F82574">
        <w:rPr>
          <w:rFonts w:hint="eastAsia"/>
        </w:rPr>
        <w:t>(補助金の請求)</w:t>
      </w:r>
    </w:p>
    <w:p w14:paraId="26C50134" w14:textId="26F74931" w:rsidR="007E5527" w:rsidRPr="00F82574" w:rsidRDefault="007E5527" w:rsidP="00CB4B1D">
      <w:pPr>
        <w:ind w:left="238" w:hanging="238"/>
      </w:pPr>
      <w:r w:rsidRPr="00F82574">
        <w:rPr>
          <w:rFonts w:hint="eastAsia"/>
        </w:rPr>
        <w:t>第８条　交付決定を受けた事業者</w:t>
      </w:r>
      <w:r w:rsidR="00284115" w:rsidRPr="00F82574">
        <w:rPr>
          <w:rFonts w:hint="eastAsia"/>
        </w:rPr>
        <w:t>が補助金</w:t>
      </w:r>
      <w:r w:rsidR="00021DC2" w:rsidRPr="00F82574">
        <w:rPr>
          <w:rFonts w:hint="eastAsia"/>
        </w:rPr>
        <w:t>を請求しようとするときは，</w:t>
      </w:r>
      <w:r w:rsidR="002307DE" w:rsidRPr="00F82574">
        <w:rPr>
          <w:rFonts w:hint="eastAsia"/>
        </w:rPr>
        <w:t>速やかに</w:t>
      </w:r>
      <w:r w:rsidRPr="00F82574">
        <w:rPr>
          <w:rFonts w:hint="eastAsia"/>
        </w:rPr>
        <w:t>宝塚市介護サービス継続支援事業補助金請求書（様式第３号）</w:t>
      </w:r>
      <w:r w:rsidR="00021DC2" w:rsidRPr="00F82574">
        <w:rPr>
          <w:rFonts w:hint="eastAsia"/>
        </w:rPr>
        <w:t>を市長に提出しなければならない</w:t>
      </w:r>
      <w:r w:rsidRPr="00F82574">
        <w:rPr>
          <w:rFonts w:hint="eastAsia"/>
        </w:rPr>
        <w:t>。</w:t>
      </w:r>
    </w:p>
    <w:p w14:paraId="299D3D31" w14:textId="2D0EC735" w:rsidR="00E70652" w:rsidRPr="00F82574" w:rsidRDefault="00E70652" w:rsidP="000312DE">
      <w:pPr>
        <w:ind w:firstLine="238"/>
      </w:pPr>
      <w:r w:rsidRPr="00F82574">
        <w:rPr>
          <w:rFonts w:hint="eastAsia"/>
        </w:rPr>
        <w:t>（</w:t>
      </w:r>
      <w:r w:rsidR="003C37CA" w:rsidRPr="00F82574">
        <w:rPr>
          <w:rFonts w:hint="eastAsia"/>
        </w:rPr>
        <w:t>交付</w:t>
      </w:r>
      <w:r w:rsidR="000312DE" w:rsidRPr="00F82574">
        <w:rPr>
          <w:rFonts w:hint="eastAsia"/>
        </w:rPr>
        <w:t>の取消し等</w:t>
      </w:r>
      <w:r w:rsidRPr="00F82574">
        <w:rPr>
          <w:rFonts w:hint="eastAsia"/>
        </w:rPr>
        <w:t>）</w:t>
      </w:r>
    </w:p>
    <w:p w14:paraId="10414CC8" w14:textId="2F8FE2FD" w:rsidR="000312DE" w:rsidRPr="00F82574" w:rsidRDefault="00E70652" w:rsidP="000312DE">
      <w:pPr>
        <w:ind w:left="238" w:hanging="238"/>
      </w:pPr>
      <w:r w:rsidRPr="00F82574">
        <w:rPr>
          <w:rFonts w:hint="eastAsia"/>
        </w:rPr>
        <w:t>第</w:t>
      </w:r>
      <w:r w:rsidR="00F00C51" w:rsidRPr="00F82574">
        <w:rPr>
          <w:rFonts w:hint="eastAsia"/>
        </w:rPr>
        <w:t>９</w:t>
      </w:r>
      <w:r w:rsidRPr="00F82574">
        <w:rPr>
          <w:rFonts w:hint="eastAsia"/>
        </w:rPr>
        <w:t>条　市長は，</w:t>
      </w:r>
      <w:r w:rsidR="000312DE" w:rsidRPr="00F82574">
        <w:rPr>
          <w:rFonts w:hint="eastAsia"/>
        </w:rPr>
        <w:t>次の各号のいずれかに該当</w:t>
      </w:r>
      <w:r w:rsidR="00103418" w:rsidRPr="00F82574">
        <w:rPr>
          <w:rFonts w:hint="eastAsia"/>
        </w:rPr>
        <w:t>すると認めたときは，当該</w:t>
      </w:r>
      <w:r w:rsidR="003C37CA" w:rsidRPr="00F82574">
        <w:rPr>
          <w:rFonts w:hint="eastAsia"/>
        </w:rPr>
        <w:t>交付</w:t>
      </w:r>
      <w:r w:rsidR="00103418" w:rsidRPr="00F82574">
        <w:rPr>
          <w:rFonts w:hint="eastAsia"/>
        </w:rPr>
        <w:t>の決定の全部又は一部を取り消す</w:t>
      </w:r>
      <w:r w:rsidR="000312DE" w:rsidRPr="00F82574">
        <w:rPr>
          <w:rFonts w:hint="eastAsia"/>
        </w:rPr>
        <w:t>ことができる。</w:t>
      </w:r>
    </w:p>
    <w:p w14:paraId="342B4F2D" w14:textId="4458EB9E" w:rsidR="00E70652" w:rsidRPr="00F82574" w:rsidRDefault="00E70652" w:rsidP="00972474">
      <w:pPr>
        <w:pStyle w:val="a3"/>
        <w:numPr>
          <w:ilvl w:val="0"/>
          <w:numId w:val="5"/>
        </w:numPr>
        <w:ind w:leftChars="0"/>
      </w:pPr>
      <w:r w:rsidRPr="00F82574">
        <w:rPr>
          <w:rFonts w:hint="eastAsia"/>
        </w:rPr>
        <w:t>偽りその他不正な</w:t>
      </w:r>
      <w:r w:rsidR="000312DE" w:rsidRPr="00F82574">
        <w:rPr>
          <w:rFonts w:hint="eastAsia"/>
        </w:rPr>
        <w:t>行為により</w:t>
      </w:r>
      <w:r w:rsidR="004723F4" w:rsidRPr="00F82574">
        <w:rPr>
          <w:rFonts w:hint="eastAsia"/>
        </w:rPr>
        <w:t>補助金</w:t>
      </w:r>
      <w:r w:rsidR="000312DE" w:rsidRPr="00F82574">
        <w:rPr>
          <w:rFonts w:hint="eastAsia"/>
        </w:rPr>
        <w:t>の</w:t>
      </w:r>
      <w:r w:rsidR="003C37CA" w:rsidRPr="00F82574">
        <w:rPr>
          <w:rFonts w:hint="eastAsia"/>
        </w:rPr>
        <w:t>交付</w:t>
      </w:r>
      <w:r w:rsidRPr="00F82574">
        <w:rPr>
          <w:rFonts w:hint="eastAsia"/>
        </w:rPr>
        <w:t>を受けたとき。</w:t>
      </w:r>
    </w:p>
    <w:p w14:paraId="26089322" w14:textId="77777777" w:rsidR="00281862" w:rsidRPr="00F82574" w:rsidRDefault="00972474" w:rsidP="00972474">
      <w:pPr>
        <w:pStyle w:val="a3"/>
        <w:numPr>
          <w:ilvl w:val="0"/>
          <w:numId w:val="5"/>
        </w:numPr>
        <w:ind w:leftChars="0"/>
      </w:pPr>
      <w:r w:rsidRPr="00F82574">
        <w:rPr>
          <w:rFonts w:asciiTheme="minorEastAsia" w:hAnsiTheme="minorEastAsia" w:hint="eastAsia"/>
          <w:szCs w:val="24"/>
        </w:rPr>
        <w:t>他の法令等に基づく国，都道府県，市町村又はその他団体等の同様の補助金</w:t>
      </w:r>
      <w:r w:rsidR="00281862" w:rsidRPr="00F82574">
        <w:rPr>
          <w:rFonts w:asciiTheme="minorEastAsia" w:hAnsiTheme="minorEastAsia" w:hint="eastAsia"/>
          <w:szCs w:val="24"/>
        </w:rPr>
        <w:t>等</w:t>
      </w:r>
    </w:p>
    <w:p w14:paraId="394A2B4B" w14:textId="77BF94C5" w:rsidR="00972474" w:rsidRPr="00F82574" w:rsidRDefault="00281862" w:rsidP="00974763">
      <w:pPr>
        <w:ind w:left="358" w:hangingChars="150" w:hanging="358"/>
        <w:rPr>
          <w:rFonts w:asciiTheme="minorEastAsia" w:hAnsiTheme="minorEastAsia"/>
          <w:szCs w:val="24"/>
        </w:rPr>
      </w:pPr>
      <w:r w:rsidRPr="00F82574">
        <w:rPr>
          <w:rFonts w:asciiTheme="minorEastAsia" w:hAnsiTheme="minorEastAsia" w:hint="eastAsia"/>
          <w:szCs w:val="24"/>
        </w:rPr>
        <w:t xml:space="preserve">　 </w:t>
      </w:r>
      <w:r w:rsidR="0068283C" w:rsidRPr="00F82574">
        <w:rPr>
          <w:rFonts w:asciiTheme="minorEastAsia" w:hAnsiTheme="minorEastAsia" w:hint="eastAsia"/>
          <w:szCs w:val="24"/>
        </w:rPr>
        <w:t>の交付</w:t>
      </w:r>
      <w:r w:rsidR="00972474" w:rsidRPr="00F82574">
        <w:rPr>
          <w:rFonts w:asciiTheme="minorEastAsia" w:hAnsiTheme="minorEastAsia" w:hint="eastAsia"/>
          <w:szCs w:val="24"/>
        </w:rPr>
        <w:t>を受けたとき。</w:t>
      </w:r>
    </w:p>
    <w:p w14:paraId="6D6BA766" w14:textId="072A8A0B" w:rsidR="00E70652" w:rsidRPr="00F82574" w:rsidRDefault="000312DE" w:rsidP="000312DE">
      <w:pPr>
        <w:ind w:firstLine="119"/>
      </w:pPr>
      <w:r w:rsidRPr="00F82574">
        <w:t>(</w:t>
      </w:r>
      <w:r w:rsidR="00972474" w:rsidRPr="00F82574">
        <w:t>3</w:t>
      </w:r>
      <w:r w:rsidRPr="00F82574">
        <w:t xml:space="preserve">)  </w:t>
      </w:r>
      <w:r w:rsidR="00E70652" w:rsidRPr="00F82574">
        <w:rPr>
          <w:rFonts w:hint="eastAsia"/>
        </w:rPr>
        <w:t>その他</w:t>
      </w:r>
      <w:r w:rsidRPr="00F82574">
        <w:rPr>
          <w:rFonts w:hint="eastAsia"/>
        </w:rPr>
        <w:t>市長が</w:t>
      </w:r>
      <w:r w:rsidR="004723F4" w:rsidRPr="00F82574">
        <w:rPr>
          <w:rFonts w:hint="eastAsia"/>
        </w:rPr>
        <w:t>補助金</w:t>
      </w:r>
      <w:r w:rsidRPr="00F82574">
        <w:rPr>
          <w:rFonts w:hint="eastAsia"/>
        </w:rPr>
        <w:t>を</w:t>
      </w:r>
      <w:r w:rsidR="003C37CA" w:rsidRPr="00F82574">
        <w:rPr>
          <w:rFonts w:hint="eastAsia"/>
        </w:rPr>
        <w:t>交付</w:t>
      </w:r>
      <w:r w:rsidRPr="00F82574">
        <w:rPr>
          <w:rFonts w:hint="eastAsia"/>
        </w:rPr>
        <w:t>することが適当でないと認めたとき。</w:t>
      </w:r>
    </w:p>
    <w:p w14:paraId="5601D503" w14:textId="3C8C1F45" w:rsidR="000312DE" w:rsidRPr="00F82574" w:rsidRDefault="00372F08" w:rsidP="000312DE">
      <w:pPr>
        <w:ind w:left="238" w:hanging="238"/>
      </w:pPr>
      <w:r w:rsidRPr="00F82574">
        <w:rPr>
          <w:rFonts w:hint="eastAsia"/>
        </w:rPr>
        <w:t>２</w:t>
      </w:r>
      <w:r w:rsidR="00E70652" w:rsidRPr="00F82574">
        <w:rPr>
          <w:rFonts w:hint="eastAsia"/>
        </w:rPr>
        <w:t xml:space="preserve">　市長は，前項の規定により</w:t>
      </w:r>
      <w:r w:rsidR="000312DE" w:rsidRPr="00F82574">
        <w:rPr>
          <w:rFonts w:hint="eastAsia"/>
        </w:rPr>
        <w:t>取消しを行った</w:t>
      </w:r>
      <w:r w:rsidR="00CC190C" w:rsidRPr="00F82574">
        <w:rPr>
          <w:rFonts w:hint="eastAsia"/>
        </w:rPr>
        <w:t>ときは，</w:t>
      </w:r>
      <w:r w:rsidR="003C4D8A" w:rsidRPr="00F82574">
        <w:rPr>
          <w:rFonts w:hint="eastAsia"/>
        </w:rPr>
        <w:t>宝塚</w:t>
      </w:r>
      <w:r w:rsidR="000312DE" w:rsidRPr="00F82574">
        <w:rPr>
          <w:rFonts w:hint="eastAsia"/>
        </w:rPr>
        <w:t>市</w:t>
      </w:r>
      <w:r w:rsidR="003C4D8A" w:rsidRPr="00F82574">
        <w:rPr>
          <w:rFonts w:hint="eastAsia"/>
        </w:rPr>
        <w:t>介護サービス継続支援事業</w:t>
      </w:r>
      <w:r w:rsidR="004723F4" w:rsidRPr="00F82574">
        <w:rPr>
          <w:rFonts w:hint="eastAsia"/>
        </w:rPr>
        <w:t>補助金</w:t>
      </w:r>
      <w:r w:rsidR="003C37CA" w:rsidRPr="00F82574">
        <w:rPr>
          <w:rFonts w:hint="eastAsia"/>
        </w:rPr>
        <w:t>交付</w:t>
      </w:r>
      <w:r w:rsidR="009C6CFD" w:rsidRPr="00F82574">
        <w:rPr>
          <w:rFonts w:hint="eastAsia"/>
        </w:rPr>
        <w:t>決定</w:t>
      </w:r>
      <w:r w:rsidR="00B2386F" w:rsidRPr="00F82574">
        <w:rPr>
          <w:rFonts w:hint="eastAsia"/>
        </w:rPr>
        <w:t>取消通知書（様式第４</w:t>
      </w:r>
      <w:r w:rsidR="000312DE" w:rsidRPr="00F82574">
        <w:rPr>
          <w:rFonts w:hint="eastAsia"/>
        </w:rPr>
        <w:t>号）により通知するものとする。</w:t>
      </w:r>
    </w:p>
    <w:p w14:paraId="1F55AFBB" w14:textId="178C6AF0" w:rsidR="000312DE" w:rsidRPr="00F82574" w:rsidRDefault="000312DE" w:rsidP="000C2CC8">
      <w:pPr>
        <w:ind w:left="238"/>
      </w:pPr>
      <w:r w:rsidRPr="00F82574">
        <w:rPr>
          <w:rFonts w:hint="eastAsia"/>
        </w:rPr>
        <w:t>（</w:t>
      </w:r>
      <w:r w:rsidR="004723F4" w:rsidRPr="00F82574">
        <w:rPr>
          <w:rFonts w:hint="eastAsia"/>
        </w:rPr>
        <w:t>補助金</w:t>
      </w:r>
      <w:r w:rsidRPr="00F82574">
        <w:rPr>
          <w:rFonts w:hint="eastAsia"/>
        </w:rPr>
        <w:t>の返還）</w:t>
      </w:r>
    </w:p>
    <w:p w14:paraId="35435208" w14:textId="14B7E869" w:rsidR="000312DE" w:rsidRPr="00F82574" w:rsidRDefault="00F00C51" w:rsidP="000312DE">
      <w:pPr>
        <w:ind w:left="238" w:hanging="238"/>
      </w:pPr>
      <w:r w:rsidRPr="00F82574">
        <w:rPr>
          <w:rFonts w:hint="eastAsia"/>
        </w:rPr>
        <w:t>第10</w:t>
      </w:r>
      <w:r w:rsidR="000312DE" w:rsidRPr="00F82574">
        <w:rPr>
          <w:rFonts w:hint="eastAsia"/>
        </w:rPr>
        <w:t>条　市長は，前条の規定により</w:t>
      </w:r>
      <w:r w:rsidR="004723F4" w:rsidRPr="00F82574">
        <w:rPr>
          <w:rFonts w:hint="eastAsia"/>
        </w:rPr>
        <w:t>補助金</w:t>
      </w:r>
      <w:r w:rsidR="000312DE" w:rsidRPr="00F82574">
        <w:rPr>
          <w:rFonts w:hint="eastAsia"/>
        </w:rPr>
        <w:t>の</w:t>
      </w:r>
      <w:r w:rsidR="003C37CA" w:rsidRPr="00F82574">
        <w:rPr>
          <w:rFonts w:hint="eastAsia"/>
        </w:rPr>
        <w:t>交付</w:t>
      </w:r>
      <w:r w:rsidR="000312DE" w:rsidRPr="00F82574">
        <w:rPr>
          <w:rFonts w:hint="eastAsia"/>
        </w:rPr>
        <w:t>の決定の全部又は一部を取り消した場合において，当該取消しに係る</w:t>
      </w:r>
      <w:r w:rsidR="004723F4" w:rsidRPr="00F82574">
        <w:rPr>
          <w:rFonts w:hint="eastAsia"/>
        </w:rPr>
        <w:t>補助金</w:t>
      </w:r>
      <w:r w:rsidR="003B0C63" w:rsidRPr="00F82574">
        <w:rPr>
          <w:rFonts w:hint="eastAsia"/>
        </w:rPr>
        <w:t>が既に</w:t>
      </w:r>
      <w:r w:rsidR="003C37CA" w:rsidRPr="00F82574">
        <w:rPr>
          <w:rFonts w:hint="eastAsia"/>
        </w:rPr>
        <w:t>交付</w:t>
      </w:r>
      <w:r w:rsidR="003B0C63" w:rsidRPr="00F82574">
        <w:rPr>
          <w:rFonts w:hint="eastAsia"/>
        </w:rPr>
        <w:t>されているときは，</w:t>
      </w:r>
      <w:r w:rsidR="003C4D8A" w:rsidRPr="00F82574">
        <w:rPr>
          <w:rFonts w:hint="eastAsia"/>
        </w:rPr>
        <w:t>宝塚</w:t>
      </w:r>
      <w:r w:rsidR="003B0C63" w:rsidRPr="00F82574">
        <w:rPr>
          <w:rFonts w:hint="eastAsia"/>
        </w:rPr>
        <w:t>市</w:t>
      </w:r>
      <w:r w:rsidR="003C4D8A" w:rsidRPr="00F82574">
        <w:rPr>
          <w:rFonts w:hint="eastAsia"/>
        </w:rPr>
        <w:t>介護サービス継続支援事業</w:t>
      </w:r>
      <w:r w:rsidR="004723F4" w:rsidRPr="00F82574">
        <w:rPr>
          <w:rFonts w:hint="eastAsia"/>
        </w:rPr>
        <w:t>補助金</w:t>
      </w:r>
      <w:r w:rsidR="003B0C63" w:rsidRPr="00F82574">
        <w:rPr>
          <w:rFonts w:hint="eastAsia"/>
        </w:rPr>
        <w:t>返還命令書（様式第</w:t>
      </w:r>
      <w:r w:rsidR="00B2386F" w:rsidRPr="00F82574">
        <w:rPr>
          <w:rFonts w:hint="eastAsia"/>
        </w:rPr>
        <w:t>５</w:t>
      </w:r>
      <w:r w:rsidR="00281862" w:rsidRPr="00F82574">
        <w:rPr>
          <w:rFonts w:hint="eastAsia"/>
        </w:rPr>
        <w:t>号）により，当該</w:t>
      </w:r>
      <w:r w:rsidR="003C37CA" w:rsidRPr="00F82574">
        <w:rPr>
          <w:rFonts w:hint="eastAsia"/>
        </w:rPr>
        <w:t>交付</w:t>
      </w:r>
      <w:r w:rsidR="00281862" w:rsidRPr="00F82574">
        <w:rPr>
          <w:rFonts w:hint="eastAsia"/>
        </w:rPr>
        <w:t>を受けた者に対し，その返還を命じるものとする。</w:t>
      </w:r>
    </w:p>
    <w:p w14:paraId="6E5BCFD2" w14:textId="58F066E7" w:rsidR="00C35870" w:rsidRPr="00F82574" w:rsidRDefault="00C35870" w:rsidP="000312DE">
      <w:pPr>
        <w:ind w:left="238" w:hanging="238"/>
      </w:pPr>
      <w:r w:rsidRPr="00F82574">
        <w:rPr>
          <w:rFonts w:hint="eastAsia"/>
        </w:rPr>
        <w:t xml:space="preserve">　（帳簿等の保存）</w:t>
      </w:r>
    </w:p>
    <w:p w14:paraId="65F1B8E9" w14:textId="2C7CC3C9" w:rsidR="00C35870" w:rsidRPr="00F82574" w:rsidRDefault="00C35870" w:rsidP="000312DE">
      <w:pPr>
        <w:ind w:left="238" w:hanging="238"/>
      </w:pPr>
      <w:r w:rsidRPr="00F82574">
        <w:rPr>
          <w:rFonts w:hint="eastAsia"/>
        </w:rPr>
        <w:t xml:space="preserve">第 11 条　</w:t>
      </w:r>
      <w:r w:rsidR="00554F81" w:rsidRPr="00F82574">
        <w:rPr>
          <w:rFonts w:hint="eastAsia"/>
        </w:rPr>
        <w:t>事業者は、補助事業の実施に関し、必要な事業記録や証拠書類等を、当該補助金の交付を受けた日の属する会計年度の終了後５年間保存するものとする。</w:t>
      </w:r>
    </w:p>
    <w:p w14:paraId="72AEC01D" w14:textId="77777777" w:rsidR="00CC190C" w:rsidRPr="00F82574" w:rsidRDefault="00CC190C" w:rsidP="000312DE">
      <w:pPr>
        <w:ind w:firstLine="238"/>
      </w:pPr>
      <w:r w:rsidRPr="00F82574">
        <w:rPr>
          <w:rFonts w:hint="eastAsia"/>
        </w:rPr>
        <w:t>（補則）</w:t>
      </w:r>
    </w:p>
    <w:p w14:paraId="350D161E" w14:textId="244CF1DF" w:rsidR="00CC190C" w:rsidRPr="00F82574" w:rsidRDefault="00CC190C" w:rsidP="00E70652">
      <w:r w:rsidRPr="00F82574">
        <w:rPr>
          <w:rFonts w:hint="eastAsia"/>
        </w:rPr>
        <w:lastRenderedPageBreak/>
        <w:t>第</w:t>
      </w:r>
      <w:r w:rsidR="00F00C51" w:rsidRPr="00F82574">
        <w:rPr>
          <w:rFonts w:hint="eastAsia"/>
        </w:rPr>
        <w:t xml:space="preserve"> </w:t>
      </w:r>
      <w:r w:rsidR="00C35870" w:rsidRPr="00F82574">
        <w:rPr>
          <w:rFonts w:hint="eastAsia"/>
        </w:rPr>
        <w:t>12</w:t>
      </w:r>
      <w:r w:rsidR="00F00C51" w:rsidRPr="00F82574">
        <w:t xml:space="preserve"> </w:t>
      </w:r>
      <w:r w:rsidRPr="00F82574">
        <w:rPr>
          <w:rFonts w:hint="eastAsia"/>
        </w:rPr>
        <w:t>条　この要綱に定めるもののほか</w:t>
      </w:r>
      <w:r w:rsidR="003B0C63" w:rsidRPr="00F82574">
        <w:rPr>
          <w:rFonts w:hint="eastAsia"/>
        </w:rPr>
        <w:t>必要な事項は，市長が</w:t>
      </w:r>
      <w:r w:rsidRPr="00F82574">
        <w:rPr>
          <w:rFonts w:hint="eastAsia"/>
        </w:rPr>
        <w:t>別に定める。</w:t>
      </w:r>
    </w:p>
    <w:p w14:paraId="5060A3CE" w14:textId="3B5314C6" w:rsidR="009C6CFD" w:rsidRPr="00F82574" w:rsidRDefault="00CC190C" w:rsidP="00E70652">
      <w:r w:rsidRPr="00F82574">
        <w:rPr>
          <w:rFonts w:hint="eastAsia"/>
        </w:rPr>
        <w:t xml:space="preserve">　　　附　則</w:t>
      </w:r>
    </w:p>
    <w:p w14:paraId="7D50C857" w14:textId="38F4C1E2" w:rsidR="001507D9" w:rsidRPr="00F82574" w:rsidRDefault="00991228" w:rsidP="00991228">
      <w:pPr>
        <w:ind w:firstLineChars="100" w:firstLine="239"/>
      </w:pPr>
      <w:r w:rsidRPr="00F82574">
        <w:rPr>
          <w:rFonts w:hint="eastAsia"/>
        </w:rPr>
        <w:t>（施行期日）</w:t>
      </w:r>
    </w:p>
    <w:p w14:paraId="208EBD60" w14:textId="5FE71CE4" w:rsidR="00CC190C" w:rsidRPr="00F82574" w:rsidRDefault="00092476" w:rsidP="001507D9">
      <w:pPr>
        <w:ind w:firstLineChars="100" w:firstLine="239"/>
      </w:pPr>
      <w:r w:rsidRPr="00F82574">
        <w:rPr>
          <w:rFonts w:hint="eastAsia"/>
        </w:rPr>
        <w:t xml:space="preserve">１　</w:t>
      </w:r>
      <w:r w:rsidR="00CC190C" w:rsidRPr="00F82574">
        <w:rPr>
          <w:rFonts w:hint="eastAsia"/>
        </w:rPr>
        <w:t>この要綱は，</w:t>
      </w:r>
      <w:r w:rsidR="00917488" w:rsidRPr="00F82574">
        <w:rPr>
          <w:rFonts w:hint="eastAsia"/>
        </w:rPr>
        <w:t>令和</w:t>
      </w:r>
      <w:r w:rsidR="001232B1" w:rsidRPr="00F82574">
        <w:rPr>
          <w:rFonts w:hint="eastAsia"/>
        </w:rPr>
        <w:t>４</w:t>
      </w:r>
      <w:r w:rsidR="005772A2" w:rsidRPr="00F82574">
        <w:rPr>
          <w:rFonts w:hint="eastAsia"/>
        </w:rPr>
        <w:t>年</w:t>
      </w:r>
      <w:r w:rsidR="002B29CE" w:rsidRPr="00F82574">
        <w:rPr>
          <w:rFonts w:hint="eastAsia"/>
        </w:rPr>
        <w:t>４</w:t>
      </w:r>
      <w:r w:rsidR="005772A2" w:rsidRPr="00F82574">
        <w:rPr>
          <w:rFonts w:hint="eastAsia"/>
        </w:rPr>
        <w:t>月</w:t>
      </w:r>
      <w:r w:rsidR="002B29CE" w:rsidRPr="00F82574">
        <w:rPr>
          <w:rFonts w:hint="eastAsia"/>
        </w:rPr>
        <w:t>１</w:t>
      </w:r>
      <w:r w:rsidR="003B0C63" w:rsidRPr="00F82574">
        <w:rPr>
          <w:rFonts w:hint="eastAsia"/>
        </w:rPr>
        <w:t>日から</w:t>
      </w:r>
      <w:r w:rsidR="00917488" w:rsidRPr="00F82574">
        <w:rPr>
          <w:rFonts w:hint="eastAsia"/>
        </w:rPr>
        <w:t>施行</w:t>
      </w:r>
      <w:r w:rsidR="001609E1" w:rsidRPr="00F82574">
        <w:rPr>
          <w:rFonts w:hint="eastAsia"/>
        </w:rPr>
        <w:t>する。</w:t>
      </w:r>
    </w:p>
    <w:p w14:paraId="2E6A4901" w14:textId="009D3642" w:rsidR="00092476" w:rsidRPr="00F82574" w:rsidRDefault="00092476" w:rsidP="001507D9">
      <w:pPr>
        <w:ind w:firstLineChars="100" w:firstLine="239"/>
      </w:pPr>
      <w:r w:rsidRPr="00F82574">
        <w:rPr>
          <w:rFonts w:hint="eastAsia"/>
        </w:rPr>
        <w:t>（失効）</w:t>
      </w:r>
    </w:p>
    <w:p w14:paraId="4C8B115D" w14:textId="1F402FA0" w:rsidR="005772A2" w:rsidRPr="00F82574" w:rsidRDefault="00092476" w:rsidP="00D33A36">
      <w:pPr>
        <w:ind w:leftChars="100" w:left="478" w:hangingChars="100" w:hanging="239"/>
      </w:pPr>
      <w:r w:rsidRPr="00F82574">
        <w:rPr>
          <w:rFonts w:hint="eastAsia"/>
        </w:rPr>
        <w:t>２　この要綱は</w:t>
      </w:r>
      <w:r w:rsidR="004C0B5E" w:rsidRPr="00F82574">
        <w:rPr>
          <w:rFonts w:hint="eastAsia"/>
        </w:rPr>
        <w:t>，</w:t>
      </w:r>
      <w:r w:rsidR="00917488" w:rsidRPr="00F82574">
        <w:rPr>
          <w:rFonts w:hint="eastAsia"/>
        </w:rPr>
        <w:t>令和</w:t>
      </w:r>
      <w:r w:rsidR="001232B1" w:rsidRPr="00F82574">
        <w:rPr>
          <w:rFonts w:hint="eastAsia"/>
        </w:rPr>
        <w:t>５</w:t>
      </w:r>
      <w:r w:rsidRPr="00F82574">
        <w:rPr>
          <w:rFonts w:hint="eastAsia"/>
        </w:rPr>
        <w:t>年３月３１日限り</w:t>
      </w:r>
      <w:r w:rsidR="004C0B5E" w:rsidRPr="00F82574">
        <w:rPr>
          <w:rFonts w:hint="eastAsia"/>
        </w:rPr>
        <w:t>，</w:t>
      </w:r>
      <w:r w:rsidRPr="00F82574">
        <w:rPr>
          <w:rFonts w:hint="eastAsia"/>
        </w:rPr>
        <w:t>その効力を失う。</w:t>
      </w:r>
      <w:r w:rsidR="00D33A36" w:rsidRPr="00F82574">
        <w:rPr>
          <w:rFonts w:hint="eastAsia"/>
        </w:rPr>
        <w:t>ただし、同日以前にこの要綱の規定に基づきすでになされた交付申請に係る補助金の交付に関しては、同日以後も、この要綱は、なおその効力を有する。</w:t>
      </w:r>
    </w:p>
    <w:p w14:paraId="6E6ED8A3" w14:textId="6239F09A" w:rsidR="00E249B7" w:rsidRPr="00F82574" w:rsidRDefault="008C365A" w:rsidP="008C365A">
      <w:pPr>
        <w:rPr>
          <w:rFonts w:asciiTheme="minorEastAsia" w:hAnsiTheme="minorEastAsia"/>
          <w:szCs w:val="24"/>
        </w:rPr>
      </w:pPr>
      <w:r w:rsidRPr="00F82574">
        <w:rPr>
          <w:rFonts w:asciiTheme="minorEastAsia" w:hAnsiTheme="minorEastAsia" w:hint="eastAsia"/>
          <w:szCs w:val="24"/>
        </w:rPr>
        <w:t>別表第１（第２条関係）</w:t>
      </w:r>
    </w:p>
    <w:p w14:paraId="2D79E3B2" w14:textId="20FF386D" w:rsidR="00690E9F" w:rsidRPr="00F82574" w:rsidRDefault="00444CE3" w:rsidP="008C365A">
      <w:pPr>
        <w:rPr>
          <w:rFonts w:asciiTheme="minorEastAsia" w:hAnsiTheme="minorEastAsia"/>
          <w:szCs w:val="24"/>
        </w:rPr>
      </w:pPr>
      <w:r w:rsidRPr="00F82574">
        <w:rPr>
          <w:rFonts w:asciiTheme="minorEastAsia" w:hAnsiTheme="minorEastAsia" w:hint="eastAsia"/>
          <w:szCs w:val="24"/>
        </w:rPr>
        <w:t>介護保険サービス</w:t>
      </w:r>
    </w:p>
    <w:tbl>
      <w:tblPr>
        <w:tblStyle w:val="a4"/>
        <w:tblW w:w="0" w:type="auto"/>
        <w:tblLook w:val="04A0" w:firstRow="1" w:lastRow="0" w:firstColumn="1" w:lastColumn="0" w:noHBand="0" w:noVBand="1"/>
      </w:tblPr>
      <w:tblGrid>
        <w:gridCol w:w="2405"/>
        <w:gridCol w:w="6655"/>
      </w:tblGrid>
      <w:tr w:rsidR="00F82574" w:rsidRPr="00F82574" w14:paraId="4DEAFF29" w14:textId="77777777" w:rsidTr="006C59B1">
        <w:tc>
          <w:tcPr>
            <w:tcW w:w="2405" w:type="dxa"/>
          </w:tcPr>
          <w:p w14:paraId="3820EE85" w14:textId="77777777" w:rsidR="008C365A" w:rsidRPr="00F82574" w:rsidRDefault="00690E9F" w:rsidP="00690E9F">
            <w:pPr>
              <w:rPr>
                <w:rFonts w:asciiTheme="minorEastAsia" w:hAnsiTheme="minorEastAsia"/>
                <w:szCs w:val="24"/>
              </w:rPr>
            </w:pPr>
            <w:r w:rsidRPr="00F82574">
              <w:rPr>
                <w:rFonts w:cs="ＭＳ 明朝" w:hint="eastAsia"/>
              </w:rPr>
              <w:t>介護保険サービス</w:t>
            </w:r>
          </w:p>
        </w:tc>
        <w:tc>
          <w:tcPr>
            <w:tcW w:w="6655" w:type="dxa"/>
          </w:tcPr>
          <w:p w14:paraId="626B2966" w14:textId="77777777" w:rsidR="008C365A" w:rsidRPr="00F82574" w:rsidRDefault="008C365A" w:rsidP="008C365A">
            <w:pPr>
              <w:rPr>
                <w:rFonts w:asciiTheme="minorEastAsia" w:hAnsiTheme="minorEastAsia"/>
                <w:szCs w:val="24"/>
              </w:rPr>
            </w:pPr>
            <w:r w:rsidRPr="00F82574">
              <w:rPr>
                <w:rFonts w:asciiTheme="minorEastAsia" w:hAnsiTheme="minorEastAsia" w:hint="eastAsia"/>
                <w:szCs w:val="24"/>
              </w:rPr>
              <w:t>訪問介護</w:t>
            </w:r>
          </w:p>
          <w:p w14:paraId="44201A07" w14:textId="77777777" w:rsidR="006547E0" w:rsidRPr="00F82574" w:rsidRDefault="006547E0" w:rsidP="008C365A">
            <w:pPr>
              <w:rPr>
                <w:rFonts w:asciiTheme="minorEastAsia" w:hAnsiTheme="minorEastAsia"/>
                <w:szCs w:val="24"/>
              </w:rPr>
            </w:pPr>
            <w:r w:rsidRPr="00F82574">
              <w:rPr>
                <w:rFonts w:asciiTheme="minorEastAsia" w:hAnsiTheme="minorEastAsia" w:hint="eastAsia"/>
                <w:szCs w:val="24"/>
              </w:rPr>
              <w:t>訪問看護</w:t>
            </w:r>
          </w:p>
          <w:p w14:paraId="1E934E92" w14:textId="77777777" w:rsidR="009A597B" w:rsidRPr="00F82574" w:rsidRDefault="009A597B" w:rsidP="008C365A">
            <w:pPr>
              <w:rPr>
                <w:rFonts w:asciiTheme="minorEastAsia" w:hAnsiTheme="minorEastAsia"/>
                <w:szCs w:val="24"/>
              </w:rPr>
            </w:pPr>
            <w:r w:rsidRPr="00F82574">
              <w:rPr>
                <w:rFonts w:asciiTheme="minorEastAsia" w:hAnsiTheme="minorEastAsia" w:hint="eastAsia"/>
                <w:szCs w:val="24"/>
              </w:rPr>
              <w:t>介護予防訪問看護</w:t>
            </w:r>
          </w:p>
          <w:p w14:paraId="1439EA38" w14:textId="77777777" w:rsidR="009A597B" w:rsidRPr="00F82574" w:rsidRDefault="009A597B" w:rsidP="008C365A">
            <w:pPr>
              <w:rPr>
                <w:rFonts w:asciiTheme="minorEastAsia" w:hAnsiTheme="minorEastAsia"/>
                <w:szCs w:val="24"/>
              </w:rPr>
            </w:pPr>
            <w:r w:rsidRPr="00F82574">
              <w:rPr>
                <w:rFonts w:asciiTheme="minorEastAsia" w:hAnsiTheme="minorEastAsia" w:hint="eastAsia"/>
                <w:szCs w:val="24"/>
              </w:rPr>
              <w:t>訪問入浴介護</w:t>
            </w:r>
          </w:p>
          <w:p w14:paraId="0CDB1C25" w14:textId="77777777" w:rsidR="008C365A" w:rsidRPr="00F82574" w:rsidRDefault="008C365A" w:rsidP="008C365A">
            <w:pPr>
              <w:rPr>
                <w:rFonts w:asciiTheme="minorEastAsia" w:hAnsiTheme="minorEastAsia"/>
                <w:szCs w:val="24"/>
              </w:rPr>
            </w:pPr>
            <w:r w:rsidRPr="00F82574">
              <w:rPr>
                <w:rFonts w:asciiTheme="minorEastAsia" w:hAnsiTheme="minorEastAsia" w:hint="eastAsia"/>
                <w:szCs w:val="24"/>
              </w:rPr>
              <w:t>介護予防訪問入浴介護</w:t>
            </w:r>
          </w:p>
          <w:p w14:paraId="4CD37AF4" w14:textId="77777777" w:rsidR="00D44773" w:rsidRPr="00F82574" w:rsidRDefault="00D44773" w:rsidP="008C365A">
            <w:pPr>
              <w:rPr>
                <w:rFonts w:asciiTheme="minorEastAsia" w:hAnsiTheme="minorEastAsia"/>
                <w:szCs w:val="24"/>
              </w:rPr>
            </w:pPr>
            <w:r w:rsidRPr="00F82574">
              <w:rPr>
                <w:rFonts w:asciiTheme="minorEastAsia" w:hAnsiTheme="minorEastAsia" w:hint="eastAsia"/>
                <w:szCs w:val="24"/>
              </w:rPr>
              <w:t>訪問リハビリテーション</w:t>
            </w:r>
          </w:p>
          <w:p w14:paraId="6820AF5D" w14:textId="77777777" w:rsidR="009A597B" w:rsidRPr="00F82574" w:rsidRDefault="009A597B" w:rsidP="008C365A">
            <w:pPr>
              <w:rPr>
                <w:rFonts w:asciiTheme="minorEastAsia" w:hAnsiTheme="minorEastAsia"/>
                <w:szCs w:val="24"/>
              </w:rPr>
            </w:pPr>
            <w:r w:rsidRPr="00F82574">
              <w:rPr>
                <w:rFonts w:asciiTheme="minorEastAsia" w:hAnsiTheme="minorEastAsia" w:hint="eastAsia"/>
                <w:szCs w:val="24"/>
              </w:rPr>
              <w:t>介護予防訪問リハビリテーション</w:t>
            </w:r>
          </w:p>
          <w:p w14:paraId="26C70A40" w14:textId="30249D87" w:rsidR="009A597B" w:rsidRPr="00F82574" w:rsidRDefault="008C365A" w:rsidP="009A597B">
            <w:pPr>
              <w:rPr>
                <w:rFonts w:asciiTheme="minorEastAsia" w:hAnsiTheme="minorEastAsia"/>
                <w:szCs w:val="24"/>
              </w:rPr>
            </w:pPr>
            <w:r w:rsidRPr="00F82574">
              <w:rPr>
                <w:rFonts w:asciiTheme="minorEastAsia" w:hAnsiTheme="minorEastAsia" w:hint="eastAsia"/>
                <w:szCs w:val="24"/>
              </w:rPr>
              <w:t>定期巡回・随時対応型訪問介護看護</w:t>
            </w:r>
          </w:p>
          <w:p w14:paraId="1F9262F4" w14:textId="252A85B4" w:rsidR="00690E9F" w:rsidRPr="00F82574" w:rsidRDefault="008C365A" w:rsidP="006C59B1">
            <w:pPr>
              <w:rPr>
                <w:rFonts w:asciiTheme="minorEastAsia" w:hAnsiTheme="minorEastAsia"/>
                <w:szCs w:val="24"/>
              </w:rPr>
            </w:pPr>
            <w:r w:rsidRPr="00F82574">
              <w:rPr>
                <w:rFonts w:asciiTheme="minorEastAsia" w:hAnsiTheme="minorEastAsia" w:hint="eastAsia"/>
                <w:szCs w:val="24"/>
              </w:rPr>
              <w:t>第１号訪問事業</w:t>
            </w:r>
          </w:p>
        </w:tc>
      </w:tr>
    </w:tbl>
    <w:p w14:paraId="2B109E92" w14:textId="77777777" w:rsidR="008C365A" w:rsidRPr="00F82574" w:rsidRDefault="00972474" w:rsidP="008C365A">
      <w:pPr>
        <w:rPr>
          <w:rFonts w:asciiTheme="minorEastAsia" w:hAnsiTheme="minorEastAsia"/>
          <w:szCs w:val="24"/>
        </w:rPr>
      </w:pPr>
      <w:r w:rsidRPr="00F82574">
        <w:rPr>
          <w:rFonts w:asciiTheme="minorEastAsia" w:hAnsiTheme="minorEastAsia" w:hint="eastAsia"/>
          <w:szCs w:val="24"/>
        </w:rPr>
        <w:t>別表第２</w:t>
      </w:r>
      <w:r w:rsidR="00E249B7" w:rsidRPr="00F82574">
        <w:rPr>
          <w:rFonts w:asciiTheme="minorEastAsia" w:hAnsiTheme="minorEastAsia" w:hint="eastAsia"/>
          <w:szCs w:val="24"/>
        </w:rPr>
        <w:t>（第６</w:t>
      </w:r>
      <w:r w:rsidR="008C365A" w:rsidRPr="00F82574">
        <w:rPr>
          <w:rFonts w:asciiTheme="minorEastAsia" w:hAnsiTheme="minorEastAsia" w:hint="eastAsia"/>
          <w:szCs w:val="24"/>
        </w:rPr>
        <w:t>条関係）</w:t>
      </w:r>
    </w:p>
    <w:p w14:paraId="37A0053B" w14:textId="77777777" w:rsidR="006C59B1" w:rsidRPr="00F82574" w:rsidRDefault="00B817BC" w:rsidP="008C365A">
      <w:pPr>
        <w:rPr>
          <w:rFonts w:asciiTheme="minorEastAsia" w:hAnsiTheme="minorEastAsia"/>
          <w:szCs w:val="24"/>
        </w:rPr>
      </w:pPr>
      <w:r w:rsidRPr="00F82574">
        <w:rPr>
          <w:rFonts w:asciiTheme="minorEastAsia" w:hAnsiTheme="minorEastAsia" w:hint="eastAsia"/>
          <w:szCs w:val="24"/>
        </w:rPr>
        <w:t>関係</w:t>
      </w:r>
      <w:r w:rsidR="006C59B1" w:rsidRPr="00F82574">
        <w:rPr>
          <w:rFonts w:asciiTheme="minorEastAsia" w:hAnsiTheme="minorEastAsia" w:hint="eastAsia"/>
          <w:szCs w:val="24"/>
        </w:rPr>
        <w:t>書類</w:t>
      </w:r>
    </w:p>
    <w:tbl>
      <w:tblPr>
        <w:tblStyle w:val="a4"/>
        <w:tblW w:w="9080" w:type="dxa"/>
        <w:tblLook w:val="04A0" w:firstRow="1" w:lastRow="0" w:firstColumn="1" w:lastColumn="0" w:noHBand="0" w:noVBand="1"/>
      </w:tblPr>
      <w:tblGrid>
        <w:gridCol w:w="2405"/>
        <w:gridCol w:w="6675"/>
      </w:tblGrid>
      <w:tr w:rsidR="00F82574" w:rsidRPr="00F82574" w14:paraId="6A710D2C" w14:textId="77777777" w:rsidTr="001E3D1D">
        <w:tc>
          <w:tcPr>
            <w:tcW w:w="2405" w:type="dxa"/>
            <w:vAlign w:val="center"/>
          </w:tcPr>
          <w:p w14:paraId="10F57922" w14:textId="6C2C91F0" w:rsidR="001E3D1D" w:rsidRPr="00F82574" w:rsidRDefault="003C37CA" w:rsidP="00380669">
            <w:pPr>
              <w:jc w:val="center"/>
              <w:rPr>
                <w:rFonts w:asciiTheme="minorEastAsia" w:hAnsiTheme="minorEastAsia"/>
                <w:szCs w:val="24"/>
              </w:rPr>
            </w:pPr>
            <w:r w:rsidRPr="00F82574">
              <w:rPr>
                <w:rFonts w:asciiTheme="minorEastAsia" w:hAnsiTheme="minorEastAsia" w:hint="eastAsia"/>
                <w:szCs w:val="24"/>
              </w:rPr>
              <w:t>交付</w:t>
            </w:r>
            <w:r w:rsidR="001E3D1D" w:rsidRPr="00F82574">
              <w:rPr>
                <w:rFonts w:asciiTheme="minorEastAsia" w:hAnsiTheme="minorEastAsia" w:hint="eastAsia"/>
                <w:szCs w:val="24"/>
              </w:rPr>
              <w:t>対象者</w:t>
            </w:r>
          </w:p>
        </w:tc>
        <w:tc>
          <w:tcPr>
            <w:tcW w:w="6675" w:type="dxa"/>
            <w:vAlign w:val="center"/>
          </w:tcPr>
          <w:p w14:paraId="3434D8E1" w14:textId="77777777" w:rsidR="001E3D1D" w:rsidRPr="00F82574" w:rsidRDefault="00B817BC" w:rsidP="008C365A">
            <w:pPr>
              <w:jc w:val="center"/>
              <w:rPr>
                <w:rFonts w:asciiTheme="minorEastAsia" w:hAnsiTheme="minorEastAsia"/>
                <w:szCs w:val="24"/>
              </w:rPr>
            </w:pPr>
            <w:r w:rsidRPr="00F82574">
              <w:rPr>
                <w:rFonts w:asciiTheme="minorEastAsia" w:hAnsiTheme="minorEastAsia" w:hint="eastAsia"/>
                <w:szCs w:val="24"/>
              </w:rPr>
              <w:t>関係</w:t>
            </w:r>
            <w:r w:rsidR="001E3D1D" w:rsidRPr="00F82574">
              <w:rPr>
                <w:rFonts w:asciiTheme="minorEastAsia" w:hAnsiTheme="minorEastAsia" w:hint="eastAsia"/>
                <w:szCs w:val="24"/>
              </w:rPr>
              <w:t>書類</w:t>
            </w:r>
          </w:p>
        </w:tc>
      </w:tr>
      <w:tr w:rsidR="00771C9D" w:rsidRPr="00F82574" w14:paraId="666D3F1C" w14:textId="77777777" w:rsidTr="00444CE3">
        <w:trPr>
          <w:cantSplit/>
          <w:trHeight w:val="1134"/>
        </w:trPr>
        <w:tc>
          <w:tcPr>
            <w:tcW w:w="2405" w:type="dxa"/>
            <w:tcBorders>
              <w:bottom w:val="single" w:sz="4" w:space="0" w:color="auto"/>
            </w:tcBorders>
            <w:vAlign w:val="center"/>
          </w:tcPr>
          <w:p w14:paraId="0E133E3C" w14:textId="77777777" w:rsidR="009D5643" w:rsidRPr="00F82574" w:rsidRDefault="001E3D1D" w:rsidP="008C365A">
            <w:pPr>
              <w:jc w:val="center"/>
              <w:rPr>
                <w:rFonts w:asciiTheme="minorEastAsia" w:hAnsiTheme="minorEastAsia"/>
                <w:szCs w:val="24"/>
              </w:rPr>
            </w:pPr>
            <w:r w:rsidRPr="00F82574">
              <w:rPr>
                <w:rFonts w:asciiTheme="minorEastAsia" w:hAnsiTheme="minorEastAsia" w:hint="eastAsia"/>
                <w:szCs w:val="24"/>
              </w:rPr>
              <w:t>介護保険</w:t>
            </w:r>
            <w:r w:rsidR="009D5643" w:rsidRPr="00F82574">
              <w:rPr>
                <w:rFonts w:asciiTheme="minorEastAsia" w:hAnsiTheme="minorEastAsia" w:hint="eastAsia"/>
                <w:szCs w:val="24"/>
              </w:rPr>
              <w:t>サービス</w:t>
            </w:r>
            <w:r w:rsidRPr="00F82574">
              <w:rPr>
                <w:rFonts w:asciiTheme="minorEastAsia" w:hAnsiTheme="minorEastAsia" w:hint="eastAsia"/>
                <w:szCs w:val="24"/>
              </w:rPr>
              <w:t>事</w:t>
            </w:r>
          </w:p>
          <w:p w14:paraId="134730D5" w14:textId="77777777" w:rsidR="001E3D1D" w:rsidRPr="00F82574" w:rsidRDefault="001E3D1D" w:rsidP="009D5643">
            <w:pPr>
              <w:rPr>
                <w:rFonts w:asciiTheme="minorEastAsia" w:hAnsiTheme="minorEastAsia"/>
                <w:szCs w:val="24"/>
              </w:rPr>
            </w:pPr>
            <w:r w:rsidRPr="00F82574">
              <w:rPr>
                <w:rFonts w:asciiTheme="minorEastAsia" w:hAnsiTheme="minorEastAsia" w:hint="eastAsia"/>
                <w:szCs w:val="24"/>
              </w:rPr>
              <w:t>業者</w:t>
            </w:r>
          </w:p>
        </w:tc>
        <w:tc>
          <w:tcPr>
            <w:tcW w:w="6675" w:type="dxa"/>
          </w:tcPr>
          <w:p w14:paraId="2D29153A" w14:textId="40E31864" w:rsidR="001E3D1D" w:rsidRPr="00F82574" w:rsidRDefault="001E3D1D" w:rsidP="001E3D1D">
            <w:pPr>
              <w:ind w:leftChars="11" w:left="384" w:hangingChars="150" w:hanging="358"/>
              <w:rPr>
                <w:rFonts w:asciiTheme="minorEastAsia" w:hAnsiTheme="minorEastAsia"/>
                <w:szCs w:val="24"/>
              </w:rPr>
            </w:pPr>
            <w:r w:rsidRPr="00F82574">
              <w:rPr>
                <w:rFonts w:asciiTheme="minorEastAsia" w:hAnsiTheme="minorEastAsia" w:hint="eastAsia"/>
                <w:szCs w:val="24"/>
              </w:rPr>
              <w:t xml:space="preserve">(1)　</w:t>
            </w:r>
            <w:r w:rsidR="004723F4" w:rsidRPr="00F82574">
              <w:rPr>
                <w:rFonts w:asciiTheme="minorEastAsia" w:hAnsiTheme="minorEastAsia" w:hint="eastAsia"/>
                <w:szCs w:val="24"/>
              </w:rPr>
              <w:t>補助金</w:t>
            </w:r>
            <w:r w:rsidR="00972474" w:rsidRPr="00F82574">
              <w:rPr>
                <w:rFonts w:asciiTheme="minorEastAsia" w:hAnsiTheme="minorEastAsia" w:hint="eastAsia"/>
                <w:szCs w:val="24"/>
              </w:rPr>
              <w:t>の</w:t>
            </w:r>
            <w:r w:rsidR="003C37CA" w:rsidRPr="00F82574">
              <w:rPr>
                <w:rFonts w:asciiTheme="minorEastAsia" w:hAnsiTheme="minorEastAsia" w:hint="eastAsia"/>
                <w:szCs w:val="24"/>
              </w:rPr>
              <w:t>交付</w:t>
            </w:r>
            <w:r w:rsidR="00972474" w:rsidRPr="00F82574">
              <w:rPr>
                <w:rFonts w:asciiTheme="minorEastAsia" w:hAnsiTheme="minorEastAsia" w:hint="eastAsia"/>
                <w:szCs w:val="24"/>
              </w:rPr>
              <w:t>対象となる</w:t>
            </w:r>
            <w:r w:rsidRPr="00F82574">
              <w:rPr>
                <w:rFonts w:asciiTheme="minorEastAsia" w:hAnsiTheme="minorEastAsia" w:hint="eastAsia"/>
                <w:szCs w:val="24"/>
              </w:rPr>
              <w:t>サービス提供の記録の写し</w:t>
            </w:r>
          </w:p>
          <w:p w14:paraId="1C200E3E" w14:textId="77777777" w:rsidR="001E3D1D" w:rsidRPr="00F82574" w:rsidRDefault="001E3D1D" w:rsidP="001E3D1D">
            <w:pPr>
              <w:ind w:leftChars="11" w:left="384" w:hangingChars="150" w:hanging="358"/>
              <w:rPr>
                <w:rFonts w:asciiTheme="minorEastAsia" w:hAnsiTheme="minorEastAsia"/>
                <w:szCs w:val="24"/>
              </w:rPr>
            </w:pPr>
            <w:r w:rsidRPr="00F82574">
              <w:rPr>
                <w:rFonts w:asciiTheme="minorEastAsia" w:hAnsiTheme="minorEastAsia" w:hint="eastAsia"/>
                <w:szCs w:val="24"/>
              </w:rPr>
              <w:t>(2)　居宅サービス計画書（第</w:t>
            </w:r>
            <w:r w:rsidR="00DB7FCC" w:rsidRPr="00F82574">
              <w:rPr>
                <w:rFonts w:asciiTheme="minorEastAsia" w:hAnsiTheme="minorEastAsia" w:hint="eastAsia"/>
                <w:szCs w:val="24"/>
              </w:rPr>
              <w:t>１</w:t>
            </w:r>
            <w:r w:rsidR="00E53E15" w:rsidRPr="00F82574">
              <w:rPr>
                <w:rFonts w:asciiTheme="minorEastAsia" w:hAnsiTheme="minorEastAsia" w:hint="eastAsia"/>
                <w:szCs w:val="24"/>
              </w:rPr>
              <w:t>表</w:t>
            </w:r>
            <w:r w:rsidRPr="00F82574">
              <w:rPr>
                <w:rFonts w:asciiTheme="minorEastAsia" w:hAnsiTheme="minorEastAsia" w:hint="eastAsia"/>
                <w:szCs w:val="24"/>
              </w:rPr>
              <w:t>及び第</w:t>
            </w:r>
            <w:r w:rsidR="00DB7FCC" w:rsidRPr="00F82574">
              <w:rPr>
                <w:rFonts w:asciiTheme="minorEastAsia" w:hAnsiTheme="minorEastAsia" w:hint="eastAsia"/>
                <w:szCs w:val="24"/>
              </w:rPr>
              <w:t>６</w:t>
            </w:r>
            <w:r w:rsidR="00E53E15" w:rsidRPr="00F82574">
              <w:rPr>
                <w:rFonts w:asciiTheme="minorEastAsia" w:hAnsiTheme="minorEastAsia" w:hint="eastAsia"/>
                <w:szCs w:val="24"/>
              </w:rPr>
              <w:t>表</w:t>
            </w:r>
            <w:r w:rsidRPr="00F82574">
              <w:rPr>
                <w:rFonts w:asciiTheme="minorEastAsia" w:hAnsiTheme="minorEastAsia" w:hint="eastAsia"/>
                <w:szCs w:val="24"/>
              </w:rPr>
              <w:t>）の写し</w:t>
            </w:r>
          </w:p>
          <w:p w14:paraId="14CF0E88" w14:textId="10214355" w:rsidR="00053FE1" w:rsidRPr="00F82574" w:rsidRDefault="00053FE1" w:rsidP="009D5643">
            <w:pPr>
              <w:ind w:leftChars="11" w:left="384" w:hangingChars="150" w:hanging="358"/>
              <w:rPr>
                <w:rFonts w:asciiTheme="minorEastAsia" w:hAnsiTheme="minorEastAsia"/>
                <w:szCs w:val="24"/>
              </w:rPr>
            </w:pPr>
            <w:r w:rsidRPr="00F82574">
              <w:rPr>
                <w:rFonts w:asciiTheme="minorEastAsia" w:hAnsiTheme="minorEastAsia" w:hint="eastAsia"/>
                <w:szCs w:val="24"/>
              </w:rPr>
              <w:t xml:space="preserve">(3)　</w:t>
            </w:r>
            <w:r w:rsidR="003A3D2E" w:rsidRPr="00F82574">
              <w:rPr>
                <w:rFonts w:asciiTheme="minorEastAsia" w:hAnsiTheme="minorEastAsia" w:hint="eastAsia"/>
                <w:szCs w:val="24"/>
              </w:rPr>
              <w:t>感染者</w:t>
            </w:r>
            <w:r w:rsidR="009D5643" w:rsidRPr="00F82574">
              <w:rPr>
                <w:rFonts w:asciiTheme="minorEastAsia" w:hAnsiTheme="minorEastAsia" w:hint="eastAsia"/>
                <w:szCs w:val="24"/>
              </w:rPr>
              <w:t>等確認書</w:t>
            </w:r>
            <w:r w:rsidRPr="00F82574">
              <w:rPr>
                <w:rFonts w:asciiTheme="minorEastAsia" w:hAnsiTheme="minorEastAsia" w:hint="eastAsia"/>
                <w:szCs w:val="24"/>
              </w:rPr>
              <w:t>（別紙１）</w:t>
            </w:r>
          </w:p>
        </w:tc>
      </w:tr>
    </w:tbl>
    <w:p w14:paraId="3EA8D12F" w14:textId="77777777" w:rsidR="00CC190C" w:rsidRPr="00F82574" w:rsidRDefault="00CC190C" w:rsidP="00DB7FCC"/>
    <w:sectPr w:rsidR="00CC190C" w:rsidRPr="00F82574" w:rsidSect="006F7242">
      <w:pgSz w:w="11906" w:h="16838" w:code="9"/>
      <w:pgMar w:top="1418" w:right="1418" w:bottom="1247" w:left="1418" w:header="851" w:footer="992" w:gutter="0"/>
      <w:cols w:space="425"/>
      <w:docGrid w:type="linesAndChars" w:linePitch="429"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93032" w14:textId="77777777" w:rsidR="00C35870" w:rsidRDefault="00C35870" w:rsidP="00053FE1">
      <w:r>
        <w:separator/>
      </w:r>
    </w:p>
  </w:endnote>
  <w:endnote w:type="continuationSeparator" w:id="0">
    <w:p w14:paraId="4C8E9499" w14:textId="77777777" w:rsidR="00C35870" w:rsidRDefault="00C35870" w:rsidP="0005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2836E" w14:textId="77777777" w:rsidR="00C35870" w:rsidRDefault="00C35870" w:rsidP="00053FE1">
      <w:r>
        <w:separator/>
      </w:r>
    </w:p>
  </w:footnote>
  <w:footnote w:type="continuationSeparator" w:id="0">
    <w:p w14:paraId="5D6693E8" w14:textId="77777777" w:rsidR="00C35870" w:rsidRDefault="00C35870" w:rsidP="00053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7C1"/>
    <w:multiLevelType w:val="hybridMultilevel"/>
    <w:tmpl w:val="79A086AE"/>
    <w:lvl w:ilvl="0" w:tplc="16727A68">
      <w:start w:val="19"/>
      <w:numFmt w:val="decimal"/>
      <w:lvlText w:val="(%1"/>
      <w:lvlJc w:val="left"/>
      <w:pPr>
        <w:ind w:left="479" w:hanging="36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 w15:restartNumberingAfterBreak="0">
    <w:nsid w:val="479010ED"/>
    <w:multiLevelType w:val="hybridMultilevel"/>
    <w:tmpl w:val="C0A28F86"/>
    <w:lvl w:ilvl="0" w:tplc="C62C05D2">
      <w:start w:val="1"/>
      <w:numFmt w:val="decimal"/>
      <w:lvlText w:val="(%1)"/>
      <w:lvlJc w:val="left"/>
      <w:pPr>
        <w:ind w:left="719" w:hanging="60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52CF16C2"/>
    <w:multiLevelType w:val="hybridMultilevel"/>
    <w:tmpl w:val="6FA20942"/>
    <w:lvl w:ilvl="0" w:tplc="17F67E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600914"/>
    <w:multiLevelType w:val="hybridMultilevel"/>
    <w:tmpl w:val="2F8EBBFA"/>
    <w:lvl w:ilvl="0" w:tplc="83DCF7F6">
      <w:start w:val="1"/>
      <w:numFmt w:val="aiueo"/>
      <w:lvlText w:val="(%1)"/>
      <w:lvlJc w:val="left"/>
      <w:pPr>
        <w:ind w:left="479" w:hanging="36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4" w15:restartNumberingAfterBreak="0">
    <w:nsid w:val="6794751A"/>
    <w:multiLevelType w:val="hybridMultilevel"/>
    <w:tmpl w:val="F7D66B8E"/>
    <w:lvl w:ilvl="0" w:tplc="4500A24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429"/>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42"/>
    <w:rsid w:val="00021DC2"/>
    <w:rsid w:val="00023977"/>
    <w:rsid w:val="000312DE"/>
    <w:rsid w:val="00053FE1"/>
    <w:rsid w:val="00092476"/>
    <w:rsid w:val="000B06AE"/>
    <w:rsid w:val="000B2F28"/>
    <w:rsid w:val="000B6832"/>
    <w:rsid w:val="000C2CC8"/>
    <w:rsid w:val="000C442F"/>
    <w:rsid w:val="00103418"/>
    <w:rsid w:val="001035A1"/>
    <w:rsid w:val="001232B1"/>
    <w:rsid w:val="001507D9"/>
    <w:rsid w:val="001609E1"/>
    <w:rsid w:val="00162ADC"/>
    <w:rsid w:val="001702F9"/>
    <w:rsid w:val="0019146D"/>
    <w:rsid w:val="001966FF"/>
    <w:rsid w:val="001D4AD6"/>
    <w:rsid w:val="001E3D1D"/>
    <w:rsid w:val="001E6EBC"/>
    <w:rsid w:val="00215970"/>
    <w:rsid w:val="00223AD4"/>
    <w:rsid w:val="002307DE"/>
    <w:rsid w:val="00281862"/>
    <w:rsid w:val="00284115"/>
    <w:rsid w:val="0028482B"/>
    <w:rsid w:val="002B29CE"/>
    <w:rsid w:val="002E29B5"/>
    <w:rsid w:val="002E39D9"/>
    <w:rsid w:val="002E5C6D"/>
    <w:rsid w:val="00312762"/>
    <w:rsid w:val="00312B20"/>
    <w:rsid w:val="00334DEE"/>
    <w:rsid w:val="00341146"/>
    <w:rsid w:val="00360D90"/>
    <w:rsid w:val="00365C97"/>
    <w:rsid w:val="00372F08"/>
    <w:rsid w:val="00380669"/>
    <w:rsid w:val="003A3D2E"/>
    <w:rsid w:val="003B0C63"/>
    <w:rsid w:val="003C37CA"/>
    <w:rsid w:val="003C4D8A"/>
    <w:rsid w:val="003D4041"/>
    <w:rsid w:val="003F08CD"/>
    <w:rsid w:val="003F1D20"/>
    <w:rsid w:val="00416CCB"/>
    <w:rsid w:val="0042227F"/>
    <w:rsid w:val="00425602"/>
    <w:rsid w:val="0044149F"/>
    <w:rsid w:val="00444CE3"/>
    <w:rsid w:val="00463931"/>
    <w:rsid w:val="004723F4"/>
    <w:rsid w:val="004C0B5E"/>
    <w:rsid w:val="004C3BB1"/>
    <w:rsid w:val="00515334"/>
    <w:rsid w:val="00517011"/>
    <w:rsid w:val="005369C2"/>
    <w:rsid w:val="00554F81"/>
    <w:rsid w:val="005550A9"/>
    <w:rsid w:val="005772A2"/>
    <w:rsid w:val="00584DA7"/>
    <w:rsid w:val="00586D02"/>
    <w:rsid w:val="005A64D8"/>
    <w:rsid w:val="005B555A"/>
    <w:rsid w:val="005D3430"/>
    <w:rsid w:val="00624B76"/>
    <w:rsid w:val="006535D1"/>
    <w:rsid w:val="006547E0"/>
    <w:rsid w:val="00661A0A"/>
    <w:rsid w:val="0068283C"/>
    <w:rsid w:val="00690E9F"/>
    <w:rsid w:val="006A320F"/>
    <w:rsid w:val="006A49EA"/>
    <w:rsid w:val="006C46C4"/>
    <w:rsid w:val="006C59B1"/>
    <w:rsid w:val="006C74AF"/>
    <w:rsid w:val="006D242B"/>
    <w:rsid w:val="006D38BB"/>
    <w:rsid w:val="006D5BB1"/>
    <w:rsid w:val="006E26D2"/>
    <w:rsid w:val="006F7242"/>
    <w:rsid w:val="007159D9"/>
    <w:rsid w:val="0073465A"/>
    <w:rsid w:val="00737A8A"/>
    <w:rsid w:val="00745ED0"/>
    <w:rsid w:val="00760209"/>
    <w:rsid w:val="00760CBB"/>
    <w:rsid w:val="00763BA4"/>
    <w:rsid w:val="00771C9D"/>
    <w:rsid w:val="0077510A"/>
    <w:rsid w:val="00792527"/>
    <w:rsid w:val="00797B7E"/>
    <w:rsid w:val="007B2CD7"/>
    <w:rsid w:val="007B7D64"/>
    <w:rsid w:val="007E5527"/>
    <w:rsid w:val="0081175C"/>
    <w:rsid w:val="00811A8E"/>
    <w:rsid w:val="00851882"/>
    <w:rsid w:val="00854939"/>
    <w:rsid w:val="00883508"/>
    <w:rsid w:val="008A72C9"/>
    <w:rsid w:val="008C261B"/>
    <w:rsid w:val="008C365A"/>
    <w:rsid w:val="008D24DD"/>
    <w:rsid w:val="00906546"/>
    <w:rsid w:val="00916FAC"/>
    <w:rsid w:val="00917488"/>
    <w:rsid w:val="009307C5"/>
    <w:rsid w:val="00940EA2"/>
    <w:rsid w:val="00951B4B"/>
    <w:rsid w:val="00954138"/>
    <w:rsid w:val="009608E4"/>
    <w:rsid w:val="00972474"/>
    <w:rsid w:val="00974763"/>
    <w:rsid w:val="00991228"/>
    <w:rsid w:val="00991C0B"/>
    <w:rsid w:val="00996C60"/>
    <w:rsid w:val="009A55C8"/>
    <w:rsid w:val="009A597B"/>
    <w:rsid w:val="009C6CFD"/>
    <w:rsid w:val="009D5643"/>
    <w:rsid w:val="00A7167C"/>
    <w:rsid w:val="00A8569B"/>
    <w:rsid w:val="00AB53FE"/>
    <w:rsid w:val="00AD1957"/>
    <w:rsid w:val="00AF4F23"/>
    <w:rsid w:val="00B20B8D"/>
    <w:rsid w:val="00B2386F"/>
    <w:rsid w:val="00B37A52"/>
    <w:rsid w:val="00B426EE"/>
    <w:rsid w:val="00B722F3"/>
    <w:rsid w:val="00B817BC"/>
    <w:rsid w:val="00BD2267"/>
    <w:rsid w:val="00BD47CA"/>
    <w:rsid w:val="00BE3AB5"/>
    <w:rsid w:val="00C22036"/>
    <w:rsid w:val="00C3499F"/>
    <w:rsid w:val="00C35870"/>
    <w:rsid w:val="00C663FB"/>
    <w:rsid w:val="00C72C65"/>
    <w:rsid w:val="00C763B3"/>
    <w:rsid w:val="00CB4B1D"/>
    <w:rsid w:val="00CC190C"/>
    <w:rsid w:val="00D109B8"/>
    <w:rsid w:val="00D10F43"/>
    <w:rsid w:val="00D33A36"/>
    <w:rsid w:val="00D44773"/>
    <w:rsid w:val="00D52DE9"/>
    <w:rsid w:val="00D93E1A"/>
    <w:rsid w:val="00DA7B24"/>
    <w:rsid w:val="00DB7FCC"/>
    <w:rsid w:val="00DC3161"/>
    <w:rsid w:val="00DC4584"/>
    <w:rsid w:val="00E12768"/>
    <w:rsid w:val="00E249B7"/>
    <w:rsid w:val="00E4251F"/>
    <w:rsid w:val="00E53E15"/>
    <w:rsid w:val="00E70652"/>
    <w:rsid w:val="00E92D42"/>
    <w:rsid w:val="00EB2B0A"/>
    <w:rsid w:val="00EB4D12"/>
    <w:rsid w:val="00EF55BC"/>
    <w:rsid w:val="00F00C51"/>
    <w:rsid w:val="00F82574"/>
    <w:rsid w:val="00F91B27"/>
    <w:rsid w:val="00FE3DA7"/>
    <w:rsid w:val="00FE4327"/>
    <w:rsid w:val="00FF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1124BCF"/>
  <w15:chartTrackingRefBased/>
  <w15:docId w15:val="{D0E1E8EC-5817-4FE3-9D81-492689AF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24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6FF"/>
    <w:pPr>
      <w:ind w:leftChars="400" w:left="840"/>
    </w:pPr>
  </w:style>
  <w:style w:type="table" w:styleId="a4">
    <w:name w:val="Table Grid"/>
    <w:basedOn w:val="a1"/>
    <w:uiPriority w:val="39"/>
    <w:rsid w:val="008C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3FE1"/>
    <w:pPr>
      <w:tabs>
        <w:tab w:val="center" w:pos="4252"/>
        <w:tab w:val="right" w:pos="8504"/>
      </w:tabs>
      <w:snapToGrid w:val="0"/>
    </w:pPr>
  </w:style>
  <w:style w:type="character" w:customStyle="1" w:styleId="a6">
    <w:name w:val="ヘッダー (文字)"/>
    <w:basedOn w:val="a0"/>
    <w:link w:val="a5"/>
    <w:uiPriority w:val="99"/>
    <w:rsid w:val="00053FE1"/>
    <w:rPr>
      <w:rFonts w:ascii="ＭＳ 明朝" w:eastAsia="ＭＳ 明朝"/>
      <w:sz w:val="24"/>
    </w:rPr>
  </w:style>
  <w:style w:type="paragraph" w:styleId="a7">
    <w:name w:val="footer"/>
    <w:basedOn w:val="a"/>
    <w:link w:val="a8"/>
    <w:uiPriority w:val="99"/>
    <w:unhideWhenUsed/>
    <w:rsid w:val="00053FE1"/>
    <w:pPr>
      <w:tabs>
        <w:tab w:val="center" w:pos="4252"/>
        <w:tab w:val="right" w:pos="8504"/>
      </w:tabs>
      <w:snapToGrid w:val="0"/>
    </w:pPr>
  </w:style>
  <w:style w:type="character" w:customStyle="1" w:styleId="a8">
    <w:name w:val="フッター (文字)"/>
    <w:basedOn w:val="a0"/>
    <w:link w:val="a7"/>
    <w:uiPriority w:val="99"/>
    <w:rsid w:val="00053FE1"/>
    <w:rPr>
      <w:rFonts w:ascii="ＭＳ 明朝" w:eastAsia="ＭＳ 明朝"/>
      <w:sz w:val="24"/>
    </w:rPr>
  </w:style>
  <w:style w:type="paragraph" w:styleId="a9">
    <w:name w:val="Balloon Text"/>
    <w:basedOn w:val="a"/>
    <w:link w:val="aa"/>
    <w:uiPriority w:val="99"/>
    <w:semiHidden/>
    <w:unhideWhenUsed/>
    <w:rsid w:val="003411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11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53E15"/>
    <w:rPr>
      <w:sz w:val="18"/>
      <w:szCs w:val="18"/>
    </w:rPr>
  </w:style>
  <w:style w:type="paragraph" w:styleId="ac">
    <w:name w:val="annotation text"/>
    <w:basedOn w:val="a"/>
    <w:link w:val="ad"/>
    <w:uiPriority w:val="99"/>
    <w:semiHidden/>
    <w:unhideWhenUsed/>
    <w:rsid w:val="00E53E15"/>
    <w:pPr>
      <w:jc w:val="left"/>
    </w:pPr>
  </w:style>
  <w:style w:type="character" w:customStyle="1" w:styleId="ad">
    <w:name w:val="コメント文字列 (文字)"/>
    <w:basedOn w:val="a0"/>
    <w:link w:val="ac"/>
    <w:uiPriority w:val="99"/>
    <w:semiHidden/>
    <w:rsid w:val="00E53E15"/>
    <w:rPr>
      <w:rFonts w:ascii="ＭＳ 明朝" w:eastAsia="ＭＳ 明朝"/>
      <w:sz w:val="24"/>
    </w:rPr>
  </w:style>
  <w:style w:type="paragraph" w:styleId="ae">
    <w:name w:val="annotation subject"/>
    <w:basedOn w:val="ac"/>
    <w:next w:val="ac"/>
    <w:link w:val="af"/>
    <w:uiPriority w:val="99"/>
    <w:semiHidden/>
    <w:unhideWhenUsed/>
    <w:rsid w:val="00E53E15"/>
    <w:rPr>
      <w:b/>
      <w:bCs/>
    </w:rPr>
  </w:style>
  <w:style w:type="character" w:customStyle="1" w:styleId="af">
    <w:name w:val="コメント内容 (文字)"/>
    <w:basedOn w:val="ad"/>
    <w:link w:val="ae"/>
    <w:uiPriority w:val="99"/>
    <w:semiHidden/>
    <w:rsid w:val="00E53E15"/>
    <w:rPr>
      <w:rFonts w:ascii="ＭＳ 明朝" w:eastAsia="ＭＳ 明朝"/>
      <w:b/>
      <w:bCs/>
      <w:sz w:val="24"/>
    </w:rPr>
  </w:style>
  <w:style w:type="paragraph" w:styleId="HTML">
    <w:name w:val="HTML Preformatted"/>
    <w:basedOn w:val="a"/>
    <w:link w:val="HTML0"/>
    <w:uiPriority w:val="99"/>
    <w:semiHidden/>
    <w:unhideWhenUsed/>
    <w:rsid w:val="00D33A36"/>
    <w:rPr>
      <w:rFonts w:ascii="Courier New" w:hAnsi="Courier New" w:cs="Courier New"/>
      <w:sz w:val="20"/>
      <w:szCs w:val="20"/>
    </w:rPr>
  </w:style>
  <w:style w:type="character" w:customStyle="1" w:styleId="HTML0">
    <w:name w:val="HTML 書式付き (文字)"/>
    <w:basedOn w:val="a0"/>
    <w:link w:val="HTML"/>
    <w:uiPriority w:val="99"/>
    <w:semiHidden/>
    <w:rsid w:val="00D33A36"/>
    <w:rPr>
      <w:rFonts w:ascii="Courier New" w:eastAsia="ＭＳ 明朝"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13693">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BF55-C5F0-4A17-9B44-8BA9410C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87613</cp:lastModifiedBy>
  <cp:revision>2</cp:revision>
  <dcterms:created xsi:type="dcterms:W3CDTF">2022-07-27T05:36:00Z</dcterms:created>
  <dcterms:modified xsi:type="dcterms:W3CDTF">2022-07-27T05:36:00Z</dcterms:modified>
</cp:coreProperties>
</file>