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jc w:val="center"/>
        <w:tblLook w:val="04A0" w:firstRow="1" w:lastRow="0" w:firstColumn="1" w:lastColumn="0" w:noHBand="0" w:noVBand="1"/>
      </w:tblPr>
      <w:tblGrid>
        <w:gridCol w:w="8702"/>
      </w:tblGrid>
      <w:tr w:rsidR="001F00A8" w:rsidRPr="001F00A8" w:rsidTr="001F00A8">
        <w:trPr>
          <w:jc w:val="center"/>
        </w:trPr>
        <w:tc>
          <w:tcPr>
            <w:tcW w:w="8702" w:type="dxa"/>
            <w:vAlign w:val="center"/>
          </w:tcPr>
          <w:p w:rsidR="001F00A8" w:rsidRDefault="001F00A8" w:rsidP="001F00A8">
            <w:pPr>
              <w:jc w:val="center"/>
              <w:rPr>
                <w:sz w:val="28"/>
                <w:szCs w:val="28"/>
              </w:rPr>
            </w:pPr>
            <w:bookmarkStart w:id="0" w:name="_GoBack"/>
            <w:bookmarkEnd w:id="0"/>
            <w:r w:rsidRPr="001F00A8">
              <w:rPr>
                <w:rFonts w:hint="eastAsia"/>
                <w:sz w:val="28"/>
                <w:szCs w:val="28"/>
              </w:rPr>
              <w:t>宝塚市立小学校及び中学校の適正規模及び適正配置に関する</w:t>
            </w:r>
          </w:p>
          <w:p w:rsidR="001F00A8" w:rsidRPr="001F00A8" w:rsidRDefault="001F00A8" w:rsidP="001F00A8">
            <w:pPr>
              <w:jc w:val="center"/>
              <w:rPr>
                <w:sz w:val="28"/>
                <w:szCs w:val="28"/>
              </w:rPr>
            </w:pPr>
            <w:r w:rsidRPr="001F00A8">
              <w:rPr>
                <w:rFonts w:hint="eastAsia"/>
                <w:sz w:val="28"/>
                <w:szCs w:val="28"/>
              </w:rPr>
              <w:t>基本方針（案）についてのご意見と市の考え方の公表について</w:t>
            </w:r>
          </w:p>
        </w:tc>
      </w:tr>
    </w:tbl>
    <w:p w:rsidR="008D4B9C" w:rsidRPr="001F00A8" w:rsidRDefault="008D4B9C">
      <w:pPr>
        <w:rPr>
          <w:sz w:val="24"/>
          <w:szCs w:val="24"/>
        </w:rPr>
      </w:pPr>
    </w:p>
    <w:p w:rsidR="001F00A8" w:rsidRPr="0007764B" w:rsidRDefault="001F00A8">
      <w:pPr>
        <w:rPr>
          <w:sz w:val="22"/>
        </w:rPr>
      </w:pPr>
      <w:r w:rsidRPr="0007764B">
        <w:rPr>
          <w:rFonts w:hint="eastAsia"/>
          <w:sz w:val="22"/>
        </w:rPr>
        <w:t xml:space="preserve">　宝塚市では、「宝塚市立小学校及び中学校の適正規模及び適正配置に関する基本方針（案）」への意見募集（パブリック・コメント）を実施しました。</w:t>
      </w:r>
    </w:p>
    <w:p w:rsidR="001F00A8" w:rsidRPr="0007764B" w:rsidRDefault="001F00A8">
      <w:pPr>
        <w:rPr>
          <w:sz w:val="22"/>
        </w:rPr>
      </w:pPr>
      <w:r w:rsidRPr="0007764B">
        <w:rPr>
          <w:rFonts w:hint="eastAsia"/>
          <w:sz w:val="22"/>
        </w:rPr>
        <w:t xml:space="preserve">　その結果、市民の皆様から次のとおりご意見をいただきましたので、ご意見の内容とそれに対する市の考え方を公表します。</w:t>
      </w:r>
    </w:p>
    <w:p w:rsidR="001F00A8" w:rsidRPr="0007764B" w:rsidRDefault="001F00A8">
      <w:pPr>
        <w:rPr>
          <w:sz w:val="22"/>
        </w:rPr>
      </w:pPr>
      <w:r w:rsidRPr="0007764B">
        <w:rPr>
          <w:rFonts w:hint="eastAsia"/>
          <w:sz w:val="22"/>
        </w:rPr>
        <w:t xml:space="preserve">　この度は、貴重なご意見をお寄せいただき、誠にありがとうございました。</w:t>
      </w:r>
    </w:p>
    <w:p w:rsidR="001F00A8" w:rsidRPr="0007764B" w:rsidRDefault="001F00A8">
      <w:pPr>
        <w:rPr>
          <w:sz w:val="22"/>
        </w:rPr>
      </w:pPr>
    </w:p>
    <w:p w:rsidR="001F00A8" w:rsidRPr="0007764B" w:rsidRDefault="001F00A8">
      <w:pPr>
        <w:rPr>
          <w:sz w:val="22"/>
        </w:rPr>
      </w:pPr>
      <w:r w:rsidRPr="0007764B">
        <w:rPr>
          <w:rFonts w:hint="eastAsia"/>
          <w:sz w:val="22"/>
        </w:rPr>
        <w:t>１　意見の募集期間　　※募集期間は終了しました。</w:t>
      </w:r>
    </w:p>
    <w:p w:rsidR="001F00A8" w:rsidRPr="0007764B" w:rsidRDefault="001F00A8">
      <w:pPr>
        <w:rPr>
          <w:sz w:val="22"/>
        </w:rPr>
      </w:pPr>
      <w:r w:rsidRPr="0007764B">
        <w:rPr>
          <w:rFonts w:hint="eastAsia"/>
          <w:sz w:val="22"/>
        </w:rPr>
        <w:t xml:space="preserve">　平成</w:t>
      </w:r>
      <w:r w:rsidRPr="0007764B">
        <w:rPr>
          <w:rFonts w:hint="eastAsia"/>
          <w:sz w:val="22"/>
        </w:rPr>
        <w:t>28</w:t>
      </w:r>
      <w:r w:rsidRPr="0007764B">
        <w:rPr>
          <w:rFonts w:hint="eastAsia"/>
          <w:sz w:val="22"/>
        </w:rPr>
        <w:t>年</w:t>
      </w:r>
      <w:r w:rsidRPr="0007764B">
        <w:rPr>
          <w:rFonts w:hint="eastAsia"/>
          <w:sz w:val="22"/>
        </w:rPr>
        <w:t>(2016</w:t>
      </w:r>
      <w:r w:rsidRPr="0007764B">
        <w:rPr>
          <w:rFonts w:hint="eastAsia"/>
          <w:sz w:val="22"/>
        </w:rPr>
        <w:t>年</w:t>
      </w:r>
      <w:r w:rsidRPr="0007764B">
        <w:rPr>
          <w:rFonts w:hint="eastAsia"/>
          <w:sz w:val="22"/>
        </w:rPr>
        <w:t>)1</w:t>
      </w:r>
      <w:r w:rsidRPr="0007764B">
        <w:rPr>
          <w:rFonts w:hint="eastAsia"/>
          <w:sz w:val="22"/>
        </w:rPr>
        <w:t>月</w:t>
      </w:r>
      <w:r w:rsidRPr="0007764B">
        <w:rPr>
          <w:rFonts w:hint="eastAsia"/>
          <w:sz w:val="22"/>
        </w:rPr>
        <w:t>4</w:t>
      </w:r>
      <w:r w:rsidRPr="0007764B">
        <w:rPr>
          <w:rFonts w:hint="eastAsia"/>
          <w:sz w:val="22"/>
        </w:rPr>
        <w:t>日（月）から</w:t>
      </w:r>
      <w:r w:rsidRPr="0007764B">
        <w:rPr>
          <w:rFonts w:hint="eastAsia"/>
          <w:sz w:val="22"/>
        </w:rPr>
        <w:t>2</w:t>
      </w:r>
      <w:r w:rsidRPr="0007764B">
        <w:rPr>
          <w:rFonts w:hint="eastAsia"/>
          <w:sz w:val="22"/>
        </w:rPr>
        <w:t>月</w:t>
      </w:r>
      <w:r w:rsidRPr="0007764B">
        <w:rPr>
          <w:rFonts w:hint="eastAsia"/>
          <w:sz w:val="22"/>
        </w:rPr>
        <w:t>3</w:t>
      </w:r>
      <w:r w:rsidRPr="0007764B">
        <w:rPr>
          <w:rFonts w:hint="eastAsia"/>
          <w:sz w:val="22"/>
        </w:rPr>
        <w:t>日（水）まで</w:t>
      </w:r>
    </w:p>
    <w:p w:rsidR="001F00A8" w:rsidRPr="0007764B" w:rsidRDefault="001F00A8">
      <w:pPr>
        <w:rPr>
          <w:sz w:val="22"/>
        </w:rPr>
      </w:pPr>
    </w:p>
    <w:p w:rsidR="001F00A8" w:rsidRPr="0007764B" w:rsidRDefault="001F00A8">
      <w:pPr>
        <w:rPr>
          <w:sz w:val="22"/>
        </w:rPr>
      </w:pPr>
      <w:r w:rsidRPr="0007764B">
        <w:rPr>
          <w:rFonts w:hint="eastAsia"/>
          <w:sz w:val="22"/>
        </w:rPr>
        <w:t>２　意見の募集内容（概要）</w:t>
      </w:r>
    </w:p>
    <w:p w:rsidR="001F00A8" w:rsidRPr="0007764B" w:rsidRDefault="001F00A8">
      <w:pPr>
        <w:rPr>
          <w:sz w:val="22"/>
        </w:rPr>
      </w:pPr>
      <w:r w:rsidRPr="0007764B">
        <w:rPr>
          <w:rFonts w:hint="eastAsia"/>
          <w:sz w:val="22"/>
        </w:rPr>
        <w:t xml:space="preserve">　本市では、少子化の影響により、全市的には児童生徒数が減少し、学校は小規模化の傾向にある一方、今もなお、局地的な住宅開発による児童生徒数の増加により、過大規模化する学校があります。このため、学校規模に起因する教育効果や学校運営をはじめ、教育環境の公平性に課題が生じています。</w:t>
      </w:r>
    </w:p>
    <w:p w:rsidR="001F00A8" w:rsidRPr="0007764B" w:rsidRDefault="001F00A8">
      <w:pPr>
        <w:rPr>
          <w:sz w:val="22"/>
        </w:rPr>
      </w:pPr>
      <w:r w:rsidRPr="0007764B">
        <w:rPr>
          <w:rFonts w:hint="eastAsia"/>
          <w:sz w:val="22"/>
        </w:rPr>
        <w:t xml:space="preserve">　子どもたちが等しく、望ましい教育を受けるためには、適正な規模の学校を適正に配置し、より良い教育環境を整備していく必要があります。</w:t>
      </w:r>
    </w:p>
    <w:p w:rsidR="001F00A8" w:rsidRPr="0007764B" w:rsidRDefault="001F00A8">
      <w:pPr>
        <w:rPr>
          <w:sz w:val="22"/>
        </w:rPr>
      </w:pPr>
      <w:r w:rsidRPr="0007764B">
        <w:rPr>
          <w:rFonts w:hint="eastAsia"/>
          <w:sz w:val="22"/>
        </w:rPr>
        <w:t xml:space="preserve">　そのため、本市の学校規模適正化</w:t>
      </w:r>
      <w:r w:rsidR="0007764B" w:rsidRPr="0007764B">
        <w:rPr>
          <w:rFonts w:hint="eastAsia"/>
          <w:sz w:val="22"/>
        </w:rPr>
        <w:t>について、適正化の必要性や適正な学校規模の範囲、適正化への手法と併せて適正化の留意点などを取りまとめた「宝塚市立小学校及び中学校の適正規模及び適正配置に関する基本方針（案）を作成しました。</w:t>
      </w:r>
    </w:p>
    <w:p w:rsidR="0007764B" w:rsidRPr="0007764B" w:rsidRDefault="0007764B">
      <w:pPr>
        <w:rPr>
          <w:sz w:val="22"/>
        </w:rPr>
      </w:pPr>
      <w:r w:rsidRPr="0007764B">
        <w:rPr>
          <w:rFonts w:hint="eastAsia"/>
          <w:sz w:val="22"/>
        </w:rPr>
        <w:t xml:space="preserve">　同基本方針（案）について、広く公表し、市民の皆様からのご意見を反映するため、上記１の期間、意見募集を行いました。</w:t>
      </w:r>
    </w:p>
    <w:p w:rsidR="0007764B" w:rsidRPr="0007764B" w:rsidRDefault="0007764B">
      <w:pPr>
        <w:rPr>
          <w:sz w:val="22"/>
        </w:rPr>
      </w:pPr>
    </w:p>
    <w:p w:rsidR="0007764B" w:rsidRDefault="0007764B">
      <w:pPr>
        <w:rPr>
          <w:sz w:val="22"/>
        </w:rPr>
      </w:pPr>
      <w:r w:rsidRPr="0007764B">
        <w:rPr>
          <w:rFonts w:hint="eastAsia"/>
          <w:sz w:val="22"/>
        </w:rPr>
        <w:t xml:space="preserve">３　</w:t>
      </w:r>
      <w:r>
        <w:rPr>
          <w:rFonts w:hint="eastAsia"/>
          <w:sz w:val="22"/>
        </w:rPr>
        <w:t>パブリック・コメントの実施結果</w:t>
      </w:r>
    </w:p>
    <w:p w:rsidR="0007764B" w:rsidRDefault="0007764B">
      <w:pPr>
        <w:rPr>
          <w:sz w:val="22"/>
        </w:rPr>
      </w:pPr>
      <w:r>
        <w:rPr>
          <w:rFonts w:hint="eastAsia"/>
          <w:sz w:val="22"/>
        </w:rPr>
        <w:t>（</w:t>
      </w:r>
      <w:r>
        <w:rPr>
          <w:rFonts w:hint="eastAsia"/>
          <w:sz w:val="22"/>
        </w:rPr>
        <w:t>1</w:t>
      </w:r>
      <w:r>
        <w:rPr>
          <w:rFonts w:hint="eastAsia"/>
          <w:sz w:val="22"/>
        </w:rPr>
        <w:t xml:space="preserve">）意見提出者数　</w:t>
      </w:r>
      <w:r>
        <w:rPr>
          <w:rFonts w:hint="eastAsia"/>
          <w:sz w:val="22"/>
        </w:rPr>
        <w:t>11</w:t>
      </w:r>
      <w:r>
        <w:rPr>
          <w:rFonts w:hint="eastAsia"/>
          <w:sz w:val="22"/>
        </w:rPr>
        <w:t>人</w:t>
      </w:r>
    </w:p>
    <w:p w:rsidR="0007764B" w:rsidRDefault="0007764B">
      <w:pPr>
        <w:rPr>
          <w:sz w:val="22"/>
        </w:rPr>
      </w:pPr>
      <w:r>
        <w:rPr>
          <w:rFonts w:hint="eastAsia"/>
          <w:sz w:val="22"/>
        </w:rPr>
        <w:t xml:space="preserve">　　（内数）持参</w:t>
      </w:r>
      <w:r>
        <w:rPr>
          <w:rFonts w:hint="eastAsia"/>
          <w:sz w:val="22"/>
        </w:rPr>
        <w:tab/>
      </w:r>
      <w:r>
        <w:rPr>
          <w:rFonts w:hint="eastAsia"/>
          <w:sz w:val="22"/>
        </w:rPr>
        <w:tab/>
        <w:t>3</w:t>
      </w:r>
      <w:r>
        <w:rPr>
          <w:rFonts w:hint="eastAsia"/>
          <w:sz w:val="22"/>
        </w:rPr>
        <w:t>人</w:t>
      </w:r>
    </w:p>
    <w:p w:rsidR="0007764B" w:rsidRDefault="0007764B">
      <w:pPr>
        <w:rPr>
          <w:sz w:val="22"/>
        </w:rPr>
      </w:pPr>
      <w:r>
        <w:rPr>
          <w:rFonts w:hint="eastAsia"/>
          <w:sz w:val="22"/>
        </w:rPr>
        <w:t xml:space="preserve">　　　　　　電子メール</w:t>
      </w:r>
      <w:r>
        <w:rPr>
          <w:rFonts w:hint="eastAsia"/>
          <w:sz w:val="22"/>
        </w:rPr>
        <w:tab/>
      </w:r>
      <w:r>
        <w:rPr>
          <w:rFonts w:hint="eastAsia"/>
          <w:sz w:val="22"/>
        </w:rPr>
        <w:tab/>
        <w:t>6</w:t>
      </w:r>
      <w:r>
        <w:rPr>
          <w:rFonts w:hint="eastAsia"/>
          <w:sz w:val="22"/>
        </w:rPr>
        <w:t>人</w:t>
      </w:r>
    </w:p>
    <w:p w:rsidR="0007764B" w:rsidRDefault="0007764B">
      <w:pPr>
        <w:rPr>
          <w:sz w:val="22"/>
        </w:rPr>
      </w:pPr>
      <w:r>
        <w:rPr>
          <w:rFonts w:hint="eastAsia"/>
          <w:sz w:val="22"/>
        </w:rPr>
        <w:t xml:space="preserve">　　　　　　郵送</w:t>
      </w:r>
      <w:r>
        <w:rPr>
          <w:rFonts w:hint="eastAsia"/>
          <w:sz w:val="22"/>
        </w:rPr>
        <w:tab/>
      </w:r>
      <w:r>
        <w:rPr>
          <w:rFonts w:hint="eastAsia"/>
          <w:sz w:val="22"/>
        </w:rPr>
        <w:tab/>
        <w:t>1</w:t>
      </w:r>
      <w:r>
        <w:rPr>
          <w:rFonts w:hint="eastAsia"/>
          <w:sz w:val="22"/>
        </w:rPr>
        <w:t>人</w:t>
      </w:r>
    </w:p>
    <w:p w:rsidR="0007764B" w:rsidRDefault="0007764B">
      <w:pPr>
        <w:rPr>
          <w:sz w:val="22"/>
        </w:rPr>
      </w:pPr>
      <w:r>
        <w:rPr>
          <w:rFonts w:hint="eastAsia"/>
          <w:sz w:val="22"/>
        </w:rPr>
        <w:t xml:space="preserve">　　　　　　ファックス</w:t>
      </w:r>
      <w:r>
        <w:rPr>
          <w:rFonts w:hint="eastAsia"/>
          <w:sz w:val="22"/>
        </w:rPr>
        <w:tab/>
      </w:r>
      <w:r>
        <w:rPr>
          <w:rFonts w:hint="eastAsia"/>
          <w:sz w:val="22"/>
        </w:rPr>
        <w:tab/>
        <w:t>1</w:t>
      </w:r>
      <w:r>
        <w:rPr>
          <w:rFonts w:hint="eastAsia"/>
          <w:sz w:val="22"/>
        </w:rPr>
        <w:t>人</w:t>
      </w:r>
    </w:p>
    <w:p w:rsidR="002425B3" w:rsidRDefault="002425B3">
      <w:pPr>
        <w:rPr>
          <w:sz w:val="22"/>
        </w:rPr>
      </w:pPr>
      <w:r>
        <w:rPr>
          <w:rFonts w:hint="eastAsia"/>
          <w:sz w:val="22"/>
        </w:rPr>
        <w:t>（</w:t>
      </w:r>
      <w:r>
        <w:rPr>
          <w:rFonts w:hint="eastAsia"/>
          <w:sz w:val="22"/>
        </w:rPr>
        <w:t>2</w:t>
      </w:r>
      <w:r>
        <w:rPr>
          <w:rFonts w:hint="eastAsia"/>
          <w:sz w:val="22"/>
        </w:rPr>
        <w:t xml:space="preserve">）提出意見数　</w:t>
      </w:r>
      <w:r>
        <w:rPr>
          <w:rFonts w:hint="eastAsia"/>
          <w:sz w:val="22"/>
        </w:rPr>
        <w:t>16</w:t>
      </w:r>
      <w:r>
        <w:rPr>
          <w:rFonts w:hint="eastAsia"/>
          <w:sz w:val="22"/>
        </w:rPr>
        <w:t>件</w:t>
      </w:r>
    </w:p>
    <w:p w:rsidR="002425B3" w:rsidRDefault="002425B3">
      <w:pPr>
        <w:rPr>
          <w:sz w:val="22"/>
        </w:rPr>
      </w:pPr>
      <w:r>
        <w:rPr>
          <w:rFonts w:hint="eastAsia"/>
          <w:sz w:val="22"/>
        </w:rPr>
        <w:t>（</w:t>
      </w:r>
      <w:r>
        <w:rPr>
          <w:rFonts w:hint="eastAsia"/>
          <w:sz w:val="22"/>
        </w:rPr>
        <w:t>3</w:t>
      </w:r>
      <w:r>
        <w:rPr>
          <w:rFonts w:hint="eastAsia"/>
          <w:sz w:val="22"/>
        </w:rPr>
        <w:t>）ご意見の内容と市の考え方及び見直しの結果</w:t>
      </w:r>
    </w:p>
    <w:p w:rsidR="002425B3" w:rsidRDefault="002425B3" w:rsidP="002425B3">
      <w:pPr>
        <w:ind w:left="220" w:hangingChars="100" w:hanging="220"/>
        <w:rPr>
          <w:sz w:val="22"/>
        </w:rPr>
      </w:pPr>
      <w:r>
        <w:rPr>
          <w:rFonts w:hint="eastAsia"/>
          <w:sz w:val="22"/>
        </w:rPr>
        <w:t xml:space="preserve">　　別紙「宝塚市立小学校及び中学校の適正規模及び適正配置に関する基本方針（案）」に対するパブリック・コメント手続きに基づく意見募集の結果一覧表のとおり</w:t>
      </w:r>
    </w:p>
    <w:p w:rsidR="002425B3" w:rsidRDefault="002425B3" w:rsidP="002425B3">
      <w:pPr>
        <w:ind w:left="220" w:hangingChars="100" w:hanging="220"/>
        <w:rPr>
          <w:sz w:val="22"/>
        </w:rPr>
      </w:pPr>
    </w:p>
    <w:p w:rsidR="002425B3" w:rsidRDefault="002425B3" w:rsidP="002425B3">
      <w:pPr>
        <w:ind w:left="220" w:hangingChars="100" w:hanging="220"/>
        <w:rPr>
          <w:sz w:val="22"/>
        </w:rPr>
      </w:pPr>
      <w:r>
        <w:rPr>
          <w:rFonts w:hint="eastAsia"/>
          <w:sz w:val="22"/>
        </w:rPr>
        <w:t>４　お問い合わせ先</w:t>
      </w:r>
    </w:p>
    <w:p w:rsidR="002425B3" w:rsidRDefault="002425B3" w:rsidP="002425B3">
      <w:pPr>
        <w:ind w:left="220" w:hangingChars="100" w:hanging="220"/>
        <w:rPr>
          <w:sz w:val="22"/>
        </w:rPr>
      </w:pPr>
      <w:r>
        <w:rPr>
          <w:rFonts w:hint="eastAsia"/>
          <w:sz w:val="22"/>
        </w:rPr>
        <w:t xml:space="preserve">　〒</w:t>
      </w:r>
      <w:r>
        <w:rPr>
          <w:rFonts w:hint="eastAsia"/>
          <w:sz w:val="22"/>
        </w:rPr>
        <w:t>665-8665</w:t>
      </w:r>
      <w:r>
        <w:rPr>
          <w:rFonts w:hint="eastAsia"/>
          <w:sz w:val="22"/>
        </w:rPr>
        <w:t>（住所記載不要）</w:t>
      </w:r>
    </w:p>
    <w:p w:rsidR="002425B3" w:rsidRDefault="002425B3" w:rsidP="002425B3">
      <w:pPr>
        <w:ind w:left="220" w:hangingChars="100" w:hanging="220"/>
        <w:rPr>
          <w:sz w:val="22"/>
        </w:rPr>
      </w:pPr>
      <w:r>
        <w:rPr>
          <w:rFonts w:hint="eastAsia"/>
          <w:sz w:val="22"/>
        </w:rPr>
        <w:t xml:space="preserve">　　宝塚市教育委員会　管理部　管理室　学事課</w:t>
      </w:r>
    </w:p>
    <w:p w:rsidR="002425B3" w:rsidRDefault="002425B3" w:rsidP="002425B3">
      <w:pPr>
        <w:ind w:left="220" w:hangingChars="100" w:hanging="220"/>
        <w:rPr>
          <w:sz w:val="22"/>
        </w:rPr>
      </w:pPr>
      <w:r>
        <w:rPr>
          <w:rFonts w:hint="eastAsia"/>
          <w:sz w:val="22"/>
        </w:rPr>
        <w:t xml:space="preserve">　　　電話番号</w:t>
      </w:r>
      <w:r>
        <w:rPr>
          <w:rFonts w:hint="eastAsia"/>
          <w:sz w:val="22"/>
        </w:rPr>
        <w:tab/>
      </w:r>
      <w:r>
        <w:rPr>
          <w:rFonts w:hint="eastAsia"/>
          <w:sz w:val="22"/>
        </w:rPr>
        <w:tab/>
      </w:r>
      <w:r w:rsidR="0016296D">
        <w:rPr>
          <w:rFonts w:hint="eastAsia"/>
          <w:sz w:val="22"/>
        </w:rPr>
        <w:tab/>
      </w:r>
      <w:r>
        <w:rPr>
          <w:rFonts w:hint="eastAsia"/>
          <w:sz w:val="22"/>
        </w:rPr>
        <w:t>０７９７－７７－２３６６</w:t>
      </w:r>
    </w:p>
    <w:p w:rsidR="002425B3" w:rsidRDefault="002425B3" w:rsidP="002425B3">
      <w:pPr>
        <w:ind w:left="220" w:hangingChars="100" w:hanging="220"/>
        <w:rPr>
          <w:sz w:val="22"/>
        </w:rPr>
      </w:pPr>
      <w:r>
        <w:rPr>
          <w:rFonts w:hint="eastAsia"/>
          <w:sz w:val="22"/>
        </w:rPr>
        <w:t xml:space="preserve">　　　ファクシミリ</w:t>
      </w:r>
      <w:r>
        <w:rPr>
          <w:rFonts w:hint="eastAsia"/>
          <w:sz w:val="22"/>
        </w:rPr>
        <w:tab/>
      </w:r>
      <w:r w:rsidR="0016296D">
        <w:rPr>
          <w:rFonts w:hint="eastAsia"/>
          <w:sz w:val="22"/>
        </w:rPr>
        <w:tab/>
      </w:r>
      <w:r>
        <w:rPr>
          <w:rFonts w:hint="eastAsia"/>
          <w:sz w:val="22"/>
        </w:rPr>
        <w:t>０７９７－７１－１８９１</w:t>
      </w:r>
    </w:p>
    <w:p w:rsidR="0016296D" w:rsidRPr="0007764B" w:rsidRDefault="0016296D" w:rsidP="002425B3">
      <w:pPr>
        <w:ind w:left="220" w:hangingChars="100" w:hanging="220"/>
        <w:rPr>
          <w:sz w:val="22"/>
        </w:rPr>
      </w:pPr>
      <w:r>
        <w:rPr>
          <w:rFonts w:hint="eastAsia"/>
          <w:sz w:val="22"/>
        </w:rPr>
        <w:t xml:space="preserve">　　　電子メールアドレス</w:t>
      </w:r>
      <w:r>
        <w:rPr>
          <w:rFonts w:hint="eastAsia"/>
          <w:sz w:val="22"/>
        </w:rPr>
        <w:tab/>
        <w:t>m-takarazuka0111@city.takarazuka.lg.jp</w:t>
      </w:r>
    </w:p>
    <w:sectPr w:rsidR="0016296D" w:rsidRPr="0007764B" w:rsidSect="0016296D">
      <w:pgSz w:w="11906" w:h="16838" w:code="9"/>
      <w:pgMar w:top="1440" w:right="1077" w:bottom="1440" w:left="1077" w:header="851" w:footer="992" w:gutter="0"/>
      <w:cols w:space="425"/>
      <w:docGrid w:type="line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A8"/>
    <w:rsid w:val="0007764B"/>
    <w:rsid w:val="0016296D"/>
    <w:rsid w:val="001F00A8"/>
    <w:rsid w:val="002425B3"/>
    <w:rsid w:val="008D4B9C"/>
    <w:rsid w:val="00F3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64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6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8B2EBFE1.dotm</Template>
  <TotalTime>0</TotalTime>
  <Pages>1</Pages>
  <Words>152</Words>
  <Characters>873</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72321</dc:creator>
  <cp:lastModifiedBy>72321</cp:lastModifiedBy>
  <cp:revision>2</cp:revision>
  <dcterms:created xsi:type="dcterms:W3CDTF">2017-03-08T09:29:00Z</dcterms:created>
  <dcterms:modified xsi:type="dcterms:W3CDTF">2017-03-08T09:29:00Z</dcterms:modified>
</cp:coreProperties>
</file>